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48318" w14:textId="77777777" w:rsidR="00891B17" w:rsidRDefault="006B3EEA">
      <w:pPr>
        <w:spacing w:line="259" w:lineRule="auto"/>
        <w:ind w:left="701" w:firstLine="0"/>
        <w:jc w:val="left"/>
      </w:pPr>
      <w:r>
        <w:t xml:space="preserve"> </w:t>
      </w:r>
    </w:p>
    <w:p w14:paraId="73E5E225" w14:textId="77777777" w:rsidR="00891B17" w:rsidRDefault="006B3EEA">
      <w:pPr>
        <w:tabs>
          <w:tab w:val="center" w:pos="701"/>
          <w:tab w:val="center" w:pos="1402"/>
          <w:tab w:val="center" w:pos="2102"/>
          <w:tab w:val="center" w:pos="4432"/>
        </w:tabs>
        <w:ind w:left="0" w:firstLine="0"/>
        <w:jc w:val="left"/>
      </w:pPr>
      <w:r>
        <w:rPr>
          <w:rFonts w:ascii="Calibri" w:eastAsia="Calibri" w:hAnsi="Calibri" w:cs="Calibri"/>
          <w:sz w:val="22"/>
        </w:rPr>
        <w:tab/>
      </w:r>
      <w:r>
        <w:t xml:space="preserve"> </w:t>
      </w:r>
      <w:r>
        <w:tab/>
        <w:t xml:space="preserve"> </w:t>
      </w:r>
      <w:r>
        <w:tab/>
        <w:t xml:space="preserve"> </w:t>
      </w:r>
      <w:r>
        <w:tab/>
        <w:t xml:space="preserve">GABRIELLA MARIA ROMANO </w:t>
      </w:r>
    </w:p>
    <w:p w14:paraId="552188A5" w14:textId="77777777" w:rsidR="00891B17" w:rsidRPr="00DB00FD" w:rsidRDefault="006B3EEA">
      <w:pPr>
        <w:tabs>
          <w:tab w:val="center" w:pos="701"/>
          <w:tab w:val="center" w:pos="1402"/>
          <w:tab w:val="center" w:pos="4911"/>
        </w:tabs>
        <w:ind w:left="0" w:firstLine="0"/>
        <w:jc w:val="left"/>
        <w:rPr>
          <w:lang w:val="en-GB"/>
        </w:rPr>
      </w:pPr>
      <w:r>
        <w:rPr>
          <w:rFonts w:ascii="Calibri" w:eastAsia="Calibri" w:hAnsi="Calibri" w:cs="Calibri"/>
          <w:sz w:val="22"/>
        </w:rPr>
        <w:tab/>
      </w:r>
      <w:r>
        <w:t xml:space="preserve"> </w:t>
      </w:r>
      <w:r>
        <w:tab/>
        <w:t xml:space="preserve"> </w:t>
      </w:r>
      <w:r>
        <w:tab/>
        <w:t xml:space="preserve">Via Bixio 9, 00185 Roma, ITALY, tel.  </w:t>
      </w:r>
      <w:r w:rsidRPr="00DB00FD">
        <w:rPr>
          <w:lang w:val="en-GB"/>
        </w:rPr>
        <w:t xml:space="preserve">0039 320 11 29 706 </w:t>
      </w:r>
    </w:p>
    <w:p w14:paraId="02840EAB" w14:textId="77777777" w:rsidR="00891B17" w:rsidRPr="00DB00FD" w:rsidRDefault="006B3EEA">
      <w:pPr>
        <w:tabs>
          <w:tab w:val="center" w:pos="701"/>
          <w:tab w:val="center" w:pos="1402"/>
          <w:tab w:val="center" w:pos="2102"/>
          <w:tab w:val="center" w:pos="4475"/>
        </w:tabs>
        <w:ind w:left="-15" w:firstLine="0"/>
        <w:jc w:val="left"/>
        <w:rPr>
          <w:lang w:val="en-GB"/>
        </w:rPr>
      </w:pPr>
      <w:r w:rsidRPr="00DB00FD">
        <w:rPr>
          <w:lang w:val="en-GB"/>
        </w:rPr>
        <w:t xml:space="preserve"> </w:t>
      </w:r>
      <w:r w:rsidRPr="00DB00FD">
        <w:rPr>
          <w:lang w:val="en-GB"/>
        </w:rPr>
        <w:tab/>
        <w:t xml:space="preserve"> </w:t>
      </w:r>
      <w:r w:rsidRPr="00DB00FD">
        <w:rPr>
          <w:lang w:val="en-GB"/>
        </w:rPr>
        <w:tab/>
        <w:t xml:space="preserve"> </w:t>
      </w:r>
      <w:r w:rsidRPr="00DB00FD">
        <w:rPr>
          <w:lang w:val="en-GB"/>
        </w:rPr>
        <w:tab/>
        <w:t xml:space="preserve"> </w:t>
      </w:r>
      <w:r w:rsidRPr="00DB00FD">
        <w:rPr>
          <w:lang w:val="en-GB"/>
        </w:rPr>
        <w:tab/>
        <w:t xml:space="preserve">E-mail: gabriromano@hotmail.com </w:t>
      </w:r>
    </w:p>
    <w:p w14:paraId="1F3358BE" w14:textId="77777777" w:rsidR="00891B17" w:rsidRPr="00DB00FD" w:rsidRDefault="006B3EEA">
      <w:pPr>
        <w:tabs>
          <w:tab w:val="center" w:pos="701"/>
          <w:tab w:val="center" w:pos="1402"/>
          <w:tab w:val="center" w:pos="2102"/>
          <w:tab w:val="center" w:pos="2803"/>
          <w:tab w:val="center" w:pos="4389"/>
        </w:tabs>
        <w:ind w:left="0" w:firstLine="0"/>
        <w:jc w:val="left"/>
        <w:rPr>
          <w:lang w:val="en-GB"/>
        </w:rPr>
      </w:pPr>
      <w:r w:rsidRPr="00DB00FD">
        <w:rPr>
          <w:rFonts w:ascii="Calibri" w:eastAsia="Calibri" w:hAnsi="Calibri" w:cs="Calibri"/>
          <w:sz w:val="22"/>
          <w:lang w:val="en-GB"/>
        </w:rPr>
        <w:tab/>
      </w:r>
      <w:r w:rsidRPr="00DB00FD">
        <w:rPr>
          <w:lang w:val="en-GB"/>
        </w:rPr>
        <w:t xml:space="preserve"> </w:t>
      </w:r>
      <w:r w:rsidRPr="00DB00FD">
        <w:rPr>
          <w:lang w:val="en-GB"/>
        </w:rPr>
        <w:tab/>
        <w:t xml:space="preserve"> </w:t>
      </w:r>
      <w:r w:rsidRPr="00DB00FD">
        <w:rPr>
          <w:lang w:val="en-GB"/>
        </w:rPr>
        <w:tab/>
        <w:t xml:space="preserve"> </w:t>
      </w:r>
      <w:r w:rsidRPr="00DB00FD">
        <w:rPr>
          <w:lang w:val="en-GB"/>
        </w:rPr>
        <w:tab/>
        <w:t xml:space="preserve"> </w:t>
      </w:r>
      <w:r w:rsidRPr="00DB00FD">
        <w:rPr>
          <w:lang w:val="en-GB"/>
        </w:rPr>
        <w:tab/>
        <w:t xml:space="preserve">Nationality: Italian </w:t>
      </w:r>
    </w:p>
    <w:p w14:paraId="0FE0215C" w14:textId="77777777" w:rsidR="00891B17" w:rsidRPr="00DB00FD" w:rsidRDefault="006B3EEA">
      <w:pPr>
        <w:spacing w:after="0" w:line="259" w:lineRule="auto"/>
        <w:ind w:left="701" w:firstLine="0"/>
        <w:jc w:val="left"/>
        <w:rPr>
          <w:lang w:val="en-GB"/>
        </w:rPr>
      </w:pPr>
      <w:r w:rsidRPr="00DB00FD">
        <w:rPr>
          <w:lang w:val="en-GB"/>
        </w:rPr>
        <w:t xml:space="preserve"> </w:t>
      </w:r>
    </w:p>
    <w:p w14:paraId="246C709C" w14:textId="77777777" w:rsidR="00891B17" w:rsidRPr="00DB00FD" w:rsidRDefault="006B3EEA">
      <w:pPr>
        <w:spacing w:after="0" w:line="259" w:lineRule="auto"/>
        <w:ind w:left="701" w:firstLine="0"/>
        <w:jc w:val="left"/>
        <w:rPr>
          <w:lang w:val="en-GB"/>
        </w:rPr>
      </w:pPr>
      <w:r w:rsidRPr="00DB00FD">
        <w:rPr>
          <w:lang w:val="en-GB"/>
        </w:rPr>
        <w:t xml:space="preserve"> </w:t>
      </w:r>
    </w:p>
    <w:p w14:paraId="6F28CE43" w14:textId="77777777" w:rsidR="00891B17" w:rsidRPr="00DB00FD" w:rsidRDefault="006B3EEA">
      <w:pPr>
        <w:spacing w:after="0" w:line="259" w:lineRule="auto"/>
        <w:ind w:left="701" w:firstLine="0"/>
        <w:jc w:val="left"/>
        <w:rPr>
          <w:lang w:val="en-GB"/>
        </w:rPr>
      </w:pPr>
      <w:r w:rsidRPr="00DB00FD">
        <w:rPr>
          <w:lang w:val="en-GB"/>
        </w:rPr>
        <w:t xml:space="preserve"> </w:t>
      </w:r>
    </w:p>
    <w:p w14:paraId="0B7DC605" w14:textId="77777777" w:rsidR="00891B17" w:rsidRPr="00DB00FD" w:rsidRDefault="006B3EEA">
      <w:pPr>
        <w:spacing w:after="9" w:line="259" w:lineRule="auto"/>
        <w:ind w:left="701" w:firstLine="0"/>
        <w:jc w:val="left"/>
        <w:rPr>
          <w:lang w:val="en-GB"/>
        </w:rPr>
      </w:pPr>
      <w:r w:rsidRPr="00DB00FD">
        <w:rPr>
          <w:lang w:val="en-GB"/>
        </w:rPr>
        <w:t xml:space="preserve"> </w:t>
      </w:r>
      <w:r w:rsidRPr="00DB00FD">
        <w:rPr>
          <w:lang w:val="en-GB"/>
        </w:rPr>
        <w:tab/>
      </w:r>
      <w:r w:rsidRPr="00DB00FD">
        <w:rPr>
          <w:sz w:val="19"/>
          <w:lang w:val="en-GB"/>
        </w:rPr>
        <w:t xml:space="preserve"> </w:t>
      </w:r>
    </w:p>
    <w:p w14:paraId="73227405" w14:textId="77777777" w:rsidR="00891B17" w:rsidRPr="00DB00FD" w:rsidRDefault="006B3EEA">
      <w:pPr>
        <w:pStyle w:val="Titolo1"/>
        <w:tabs>
          <w:tab w:val="center" w:pos="1416"/>
        </w:tabs>
        <w:ind w:left="-15" w:firstLine="0"/>
        <w:rPr>
          <w:lang w:val="en-GB"/>
        </w:rPr>
      </w:pPr>
      <w:r w:rsidRPr="00DB00FD">
        <w:rPr>
          <w:u w:val="none"/>
          <w:lang w:val="en-GB"/>
        </w:rPr>
        <w:t xml:space="preserve"> </w:t>
      </w:r>
      <w:r w:rsidRPr="00DB00FD">
        <w:rPr>
          <w:u w:val="none"/>
          <w:lang w:val="en-GB"/>
        </w:rPr>
        <w:tab/>
      </w:r>
      <w:r w:rsidRPr="00DB00FD">
        <w:rPr>
          <w:lang w:val="en-GB"/>
        </w:rPr>
        <w:t>EDUCATION</w:t>
      </w:r>
      <w:r w:rsidRPr="00DB00FD">
        <w:rPr>
          <w:u w:val="none"/>
          <w:lang w:val="en-GB"/>
        </w:rPr>
        <w:t xml:space="preserve"> </w:t>
      </w:r>
    </w:p>
    <w:p w14:paraId="0BC9EB97" w14:textId="77777777" w:rsidR="00891B17" w:rsidRPr="00DB00FD" w:rsidRDefault="006B3EEA">
      <w:pPr>
        <w:spacing w:after="0" w:line="259" w:lineRule="auto"/>
        <w:ind w:left="0" w:firstLine="0"/>
        <w:jc w:val="left"/>
        <w:rPr>
          <w:lang w:val="en-GB"/>
        </w:rPr>
      </w:pPr>
      <w:r w:rsidRPr="00DB00FD">
        <w:rPr>
          <w:lang w:val="en-GB"/>
        </w:rPr>
        <w:t xml:space="preserve"> </w:t>
      </w:r>
    </w:p>
    <w:p w14:paraId="5C5FB86D" w14:textId="77777777" w:rsidR="00891B17" w:rsidRPr="00DB00FD" w:rsidRDefault="006B3EEA">
      <w:pPr>
        <w:ind w:left="-5"/>
        <w:rPr>
          <w:lang w:val="en-GB"/>
        </w:rPr>
      </w:pPr>
      <w:r w:rsidRPr="00DB00FD">
        <w:rPr>
          <w:u w:val="single" w:color="000000"/>
          <w:lang w:val="en-GB"/>
        </w:rPr>
        <w:t>PhD, History</w:t>
      </w:r>
      <w:r w:rsidRPr="00DB00FD">
        <w:rPr>
          <w:lang w:val="en-GB"/>
        </w:rPr>
        <w:t xml:space="preserve">, Birkbeck College, University of London, 2017 – 2021. </w:t>
      </w:r>
      <w:proofErr w:type="spellStart"/>
      <w:r w:rsidRPr="00DB00FD">
        <w:rPr>
          <w:lang w:val="en-GB"/>
        </w:rPr>
        <w:t>Wellcome</w:t>
      </w:r>
      <w:proofErr w:type="spellEnd"/>
      <w:r w:rsidRPr="00DB00FD">
        <w:rPr>
          <w:lang w:val="en-GB"/>
        </w:rPr>
        <w:t xml:space="preserve"> Trust funded. </w:t>
      </w:r>
    </w:p>
    <w:p w14:paraId="5F330CC1" w14:textId="77777777" w:rsidR="00891B17" w:rsidRPr="00DB00FD" w:rsidRDefault="006B3EEA">
      <w:pPr>
        <w:ind w:left="-5"/>
        <w:rPr>
          <w:lang w:val="en-GB"/>
        </w:rPr>
      </w:pPr>
      <w:proofErr w:type="spellStart"/>
      <w:r w:rsidRPr="00DB00FD">
        <w:rPr>
          <w:u w:val="single" w:color="000000"/>
          <w:lang w:val="en-GB"/>
        </w:rPr>
        <w:t>MRes</w:t>
      </w:r>
      <w:proofErr w:type="spellEnd"/>
      <w:r w:rsidRPr="00DB00FD">
        <w:rPr>
          <w:u w:val="single" w:color="000000"/>
          <w:lang w:val="en-GB"/>
        </w:rPr>
        <w:t>, History</w:t>
      </w:r>
      <w:r w:rsidRPr="00DB00FD">
        <w:rPr>
          <w:lang w:val="en-GB"/>
        </w:rPr>
        <w:t xml:space="preserve">, Birkbeck College, University of London, 2016 - 2017. Distinction. </w:t>
      </w:r>
    </w:p>
    <w:p w14:paraId="447D3C2D" w14:textId="77777777" w:rsidR="00891B17" w:rsidRPr="00DB00FD" w:rsidRDefault="006B3EEA">
      <w:pPr>
        <w:ind w:left="-5"/>
        <w:rPr>
          <w:lang w:val="en-GB"/>
        </w:rPr>
      </w:pPr>
      <w:proofErr w:type="spellStart"/>
      <w:r w:rsidRPr="00DB00FD">
        <w:rPr>
          <w:lang w:val="en-GB"/>
        </w:rPr>
        <w:t>Wellcome</w:t>
      </w:r>
      <w:proofErr w:type="spellEnd"/>
      <w:r w:rsidRPr="00DB00FD">
        <w:rPr>
          <w:lang w:val="en-GB"/>
        </w:rPr>
        <w:t xml:space="preserve"> Trust funded. </w:t>
      </w:r>
    </w:p>
    <w:p w14:paraId="137A720D" w14:textId="77777777" w:rsidR="00891B17" w:rsidRPr="00DB00FD" w:rsidRDefault="006B3EEA">
      <w:pPr>
        <w:spacing w:after="10" w:line="249" w:lineRule="auto"/>
        <w:ind w:left="-5"/>
        <w:jc w:val="left"/>
        <w:rPr>
          <w:lang w:val="en-GB"/>
        </w:rPr>
      </w:pPr>
      <w:r w:rsidRPr="00DB00FD">
        <w:rPr>
          <w:u w:val="single" w:color="000000"/>
          <w:lang w:val="en-GB"/>
        </w:rPr>
        <w:t>Post-Graduate Diploma in Communication Studies (Documentary)</w:t>
      </w:r>
      <w:r w:rsidRPr="00DB00FD">
        <w:rPr>
          <w:lang w:val="en-GB"/>
        </w:rPr>
        <w:t xml:space="preserve">, Goldsmiths’ College, University of London, 1989-90.  </w:t>
      </w:r>
    </w:p>
    <w:p w14:paraId="5B761F2F" w14:textId="0CF0424A" w:rsidR="00891B17" w:rsidRPr="003B460B" w:rsidRDefault="006B3EEA">
      <w:pPr>
        <w:ind w:left="-5"/>
      </w:pPr>
      <w:r w:rsidRPr="003B460B">
        <w:rPr>
          <w:u w:val="single" w:color="000000"/>
        </w:rPr>
        <w:t>BA in Lettere</w:t>
      </w:r>
      <w:r w:rsidR="003B460B" w:rsidRPr="003B460B">
        <w:rPr>
          <w:u w:val="single" w:color="000000"/>
        </w:rPr>
        <w:t xml:space="preserve"> con Indirizzo Artisti</w:t>
      </w:r>
      <w:r w:rsidR="003B460B">
        <w:rPr>
          <w:u w:val="single" w:color="000000"/>
        </w:rPr>
        <w:t>co</w:t>
      </w:r>
      <w:r w:rsidRPr="003B460B">
        <w:t xml:space="preserve">, University of Turin, 1979 -1986.    </w:t>
      </w:r>
    </w:p>
    <w:p w14:paraId="5D972C55" w14:textId="77777777" w:rsidR="00891B17" w:rsidRDefault="006B3EEA">
      <w:pPr>
        <w:ind w:left="-5"/>
      </w:pPr>
      <w:r>
        <w:rPr>
          <w:u w:val="single" w:color="000000"/>
        </w:rPr>
        <w:t>Maturità Classica</w:t>
      </w:r>
      <w:r>
        <w:t xml:space="preserve">, Liceo Classico M. D'Azeglio, Turin, 1974 - 1979.  </w:t>
      </w:r>
    </w:p>
    <w:p w14:paraId="0B8CA60E" w14:textId="77777777" w:rsidR="00891B17" w:rsidRDefault="006B3EEA">
      <w:pPr>
        <w:spacing w:after="0" w:line="259" w:lineRule="auto"/>
        <w:ind w:left="0" w:firstLine="0"/>
        <w:jc w:val="left"/>
      </w:pPr>
      <w:r>
        <w:t xml:space="preserve"> </w:t>
      </w:r>
    </w:p>
    <w:p w14:paraId="2DCB0D27" w14:textId="77777777" w:rsidR="00891B17" w:rsidRDefault="006B3EEA">
      <w:pPr>
        <w:spacing w:after="9" w:line="259" w:lineRule="auto"/>
        <w:ind w:left="0" w:firstLine="0"/>
        <w:jc w:val="left"/>
      </w:pPr>
      <w:r>
        <w:t xml:space="preserve"> </w:t>
      </w:r>
    </w:p>
    <w:p w14:paraId="61C44F22" w14:textId="77777777" w:rsidR="00891B17" w:rsidRDefault="006B3EEA">
      <w:pPr>
        <w:spacing w:after="0" w:line="259" w:lineRule="auto"/>
        <w:ind w:left="0" w:firstLine="0"/>
        <w:jc w:val="left"/>
      </w:pPr>
      <w:r>
        <w:t xml:space="preserve"> </w:t>
      </w:r>
      <w:r>
        <w:tab/>
        <w:t xml:space="preserve"> </w:t>
      </w:r>
    </w:p>
    <w:p w14:paraId="278B44A9" w14:textId="77777777" w:rsidR="00891B17" w:rsidRPr="00DB00FD" w:rsidRDefault="006B3EEA">
      <w:pPr>
        <w:spacing w:after="0" w:line="259" w:lineRule="auto"/>
        <w:ind w:left="0" w:firstLine="0"/>
        <w:jc w:val="left"/>
        <w:rPr>
          <w:lang w:val="en-GB"/>
        </w:rPr>
      </w:pPr>
      <w:r w:rsidRPr="00DB00FD">
        <w:rPr>
          <w:lang w:val="en-GB"/>
        </w:rPr>
        <w:t xml:space="preserve"> </w:t>
      </w:r>
    </w:p>
    <w:p w14:paraId="24D5E1FC" w14:textId="77777777" w:rsidR="00891B17" w:rsidRPr="00DB00FD" w:rsidRDefault="006B3EEA">
      <w:pPr>
        <w:spacing w:after="50" w:line="259" w:lineRule="auto"/>
        <w:ind w:left="0" w:firstLine="0"/>
        <w:jc w:val="left"/>
        <w:rPr>
          <w:lang w:val="en-GB"/>
        </w:rPr>
      </w:pPr>
      <w:r w:rsidRPr="00DB00FD">
        <w:rPr>
          <w:sz w:val="19"/>
          <w:lang w:val="en-GB"/>
        </w:rPr>
        <w:t xml:space="preserve"> </w:t>
      </w:r>
    </w:p>
    <w:p w14:paraId="3C4B4B2D" w14:textId="77777777" w:rsidR="00891B17" w:rsidRPr="00DB00FD" w:rsidRDefault="006B3EEA">
      <w:pPr>
        <w:pStyle w:val="Titolo1"/>
        <w:tabs>
          <w:tab w:val="center" w:pos="1322"/>
        </w:tabs>
        <w:ind w:left="-15" w:firstLine="0"/>
        <w:rPr>
          <w:lang w:val="en-GB"/>
        </w:rPr>
      </w:pPr>
      <w:r w:rsidRPr="00DB00FD">
        <w:rPr>
          <w:u w:val="none"/>
          <w:lang w:val="en-GB"/>
        </w:rPr>
        <w:t xml:space="preserve"> </w:t>
      </w:r>
      <w:r w:rsidRPr="00DB00FD">
        <w:rPr>
          <w:u w:val="none"/>
          <w:lang w:val="en-GB"/>
        </w:rPr>
        <w:tab/>
      </w:r>
      <w:r w:rsidRPr="00DB00FD">
        <w:rPr>
          <w:lang w:val="en-GB"/>
        </w:rPr>
        <w:t>SUMMARY</w:t>
      </w:r>
      <w:r w:rsidRPr="00DB00FD">
        <w:rPr>
          <w:sz w:val="19"/>
          <w:u w:val="none"/>
          <w:lang w:val="en-GB"/>
        </w:rPr>
        <w:t xml:space="preserve"> </w:t>
      </w:r>
    </w:p>
    <w:p w14:paraId="2F8FD3E4" w14:textId="77777777" w:rsidR="00891B17" w:rsidRPr="00DB00FD" w:rsidRDefault="006B3EEA">
      <w:pPr>
        <w:spacing w:after="0" w:line="259" w:lineRule="auto"/>
        <w:ind w:left="0" w:firstLine="0"/>
        <w:jc w:val="left"/>
        <w:rPr>
          <w:lang w:val="en-GB"/>
        </w:rPr>
      </w:pPr>
      <w:r w:rsidRPr="00DB00FD">
        <w:rPr>
          <w:lang w:val="en-GB"/>
        </w:rPr>
        <w:t xml:space="preserve"> </w:t>
      </w:r>
    </w:p>
    <w:p w14:paraId="3BC0A3CD" w14:textId="1D51D45D" w:rsidR="00891B17" w:rsidRPr="00DB00FD" w:rsidRDefault="006B3EEA">
      <w:pPr>
        <w:ind w:left="-5"/>
        <w:rPr>
          <w:lang w:val="en-GB"/>
        </w:rPr>
      </w:pPr>
      <w:r w:rsidRPr="00DB00FD">
        <w:rPr>
          <w:lang w:val="en-GB"/>
        </w:rPr>
        <w:t xml:space="preserve">Dr Gabriella M. Romano is a documentary writer/director and a scholar. Her </w:t>
      </w:r>
      <w:r w:rsidR="00DB00FD">
        <w:rPr>
          <w:lang w:val="en-GB"/>
        </w:rPr>
        <w:t xml:space="preserve">current main </w:t>
      </w:r>
      <w:r w:rsidRPr="00DB00FD">
        <w:rPr>
          <w:lang w:val="en-GB"/>
        </w:rPr>
        <w:t xml:space="preserve">field of research is the history of sexuality and homosexuality in Italy, specialising in the fascist period (1922 – 1943), and women’s history. On these two broad topics, she has published non-fiction books and essays mainly based on her oral history research and she has written, produced and directed several documentaries. </w:t>
      </w:r>
      <w:r w:rsidRPr="00DB00FD">
        <w:rPr>
          <w:sz w:val="19"/>
          <w:lang w:val="en-GB"/>
        </w:rPr>
        <w:t xml:space="preserve"> </w:t>
      </w:r>
    </w:p>
    <w:p w14:paraId="6858BE5F" w14:textId="77777777" w:rsidR="00891B17" w:rsidRPr="00DB00FD" w:rsidRDefault="006B3EEA">
      <w:pPr>
        <w:spacing w:after="17" w:line="259" w:lineRule="auto"/>
        <w:ind w:left="0" w:firstLine="0"/>
        <w:jc w:val="left"/>
        <w:rPr>
          <w:lang w:val="en-GB"/>
        </w:rPr>
      </w:pPr>
      <w:r w:rsidRPr="00DB00FD">
        <w:rPr>
          <w:sz w:val="19"/>
          <w:lang w:val="en-GB"/>
        </w:rPr>
        <w:t xml:space="preserve"> </w:t>
      </w:r>
    </w:p>
    <w:p w14:paraId="2F8C269E" w14:textId="6301F468" w:rsidR="00891B17" w:rsidRDefault="00DB00FD">
      <w:pPr>
        <w:ind w:left="-5"/>
        <w:rPr>
          <w:lang w:val="en-GB"/>
        </w:rPr>
      </w:pPr>
      <w:r>
        <w:rPr>
          <w:lang w:val="en-GB"/>
        </w:rPr>
        <w:t xml:space="preserve">Her </w:t>
      </w:r>
      <w:r w:rsidR="003B460B">
        <w:rPr>
          <w:lang w:val="en-GB"/>
        </w:rPr>
        <w:t xml:space="preserve">other main </w:t>
      </w:r>
      <w:r>
        <w:rPr>
          <w:lang w:val="en-GB"/>
        </w:rPr>
        <w:t xml:space="preserve">interests </w:t>
      </w:r>
      <w:r w:rsidR="003B460B">
        <w:rPr>
          <w:lang w:val="en-GB"/>
        </w:rPr>
        <w:t>are</w:t>
      </w:r>
      <w:r>
        <w:rPr>
          <w:lang w:val="en-GB"/>
        </w:rPr>
        <w:t xml:space="preserve"> </w:t>
      </w:r>
      <w:r w:rsidR="003B460B">
        <w:rPr>
          <w:lang w:val="en-GB"/>
        </w:rPr>
        <w:t xml:space="preserve">the </w:t>
      </w:r>
      <w:r>
        <w:rPr>
          <w:lang w:val="en-GB"/>
        </w:rPr>
        <w:t>performing arts. S</w:t>
      </w:r>
      <w:r w:rsidR="006B3EEA" w:rsidRPr="00DB00FD">
        <w:rPr>
          <w:lang w:val="en-GB"/>
        </w:rPr>
        <w:t>he worked as a music and theatre journalist for radio, magazines and daily newspaper</w:t>
      </w:r>
      <w:r>
        <w:rPr>
          <w:lang w:val="en-GB"/>
        </w:rPr>
        <w:t>s</w:t>
      </w:r>
      <w:r w:rsidR="006B3EEA" w:rsidRPr="00DB00FD">
        <w:rPr>
          <w:lang w:val="en-GB"/>
        </w:rPr>
        <w:t xml:space="preserve">. </w:t>
      </w:r>
      <w:r w:rsidR="00EF0C1E">
        <w:rPr>
          <w:lang w:val="en-GB"/>
        </w:rPr>
        <w:t>Starting in 1987, s</w:t>
      </w:r>
      <w:r w:rsidR="006B3EEA" w:rsidRPr="00DB00FD">
        <w:rPr>
          <w:lang w:val="en-GB"/>
        </w:rPr>
        <w:t xml:space="preserve">he </w:t>
      </w:r>
      <w:r w:rsidR="003B460B">
        <w:rPr>
          <w:lang w:val="en-GB"/>
        </w:rPr>
        <w:t xml:space="preserve">also </w:t>
      </w:r>
      <w:r w:rsidR="00EF0C1E">
        <w:rPr>
          <w:lang w:val="en-GB"/>
        </w:rPr>
        <w:t>worked in tel</w:t>
      </w:r>
      <w:r w:rsidR="006B3EEA" w:rsidRPr="00DB00FD">
        <w:rPr>
          <w:lang w:val="en-GB"/>
        </w:rPr>
        <w:t xml:space="preserve">evision, as a </w:t>
      </w:r>
      <w:r>
        <w:rPr>
          <w:lang w:val="en-GB"/>
        </w:rPr>
        <w:t xml:space="preserve">generic and archive </w:t>
      </w:r>
      <w:r w:rsidR="006B3EEA" w:rsidRPr="00DB00FD">
        <w:rPr>
          <w:lang w:val="en-GB"/>
        </w:rPr>
        <w:t xml:space="preserve">researcher, </w:t>
      </w:r>
      <w:r>
        <w:rPr>
          <w:lang w:val="en-GB"/>
        </w:rPr>
        <w:t xml:space="preserve">and in </w:t>
      </w:r>
      <w:r w:rsidR="006B3EEA" w:rsidRPr="00DB00FD">
        <w:rPr>
          <w:lang w:val="en-GB"/>
        </w:rPr>
        <w:t xml:space="preserve">production for several programmes, mostly focussing on Italian history </w:t>
      </w:r>
      <w:r w:rsidR="00E7484A">
        <w:rPr>
          <w:lang w:val="en-GB"/>
        </w:rPr>
        <w:t xml:space="preserve">and culture </w:t>
      </w:r>
      <w:r w:rsidR="006B3EEA" w:rsidRPr="00DB00FD">
        <w:rPr>
          <w:lang w:val="en-GB"/>
        </w:rPr>
        <w:t xml:space="preserve">topics. </w:t>
      </w:r>
    </w:p>
    <w:p w14:paraId="5D0A1DA9" w14:textId="77777777" w:rsidR="00E7484A" w:rsidRPr="00DB00FD" w:rsidRDefault="00E7484A">
      <w:pPr>
        <w:ind w:left="-5"/>
        <w:rPr>
          <w:lang w:val="en-GB"/>
        </w:rPr>
      </w:pPr>
    </w:p>
    <w:p w14:paraId="2EB248A7" w14:textId="77777777" w:rsidR="00891B17" w:rsidRPr="00DB00FD" w:rsidRDefault="006B3EEA">
      <w:pPr>
        <w:spacing w:after="0" w:line="259" w:lineRule="auto"/>
        <w:ind w:left="0" w:firstLine="0"/>
        <w:jc w:val="left"/>
        <w:rPr>
          <w:lang w:val="en-GB"/>
        </w:rPr>
      </w:pPr>
      <w:r w:rsidRPr="00DB00FD">
        <w:rPr>
          <w:lang w:val="en-GB"/>
        </w:rPr>
        <w:t xml:space="preserve"> </w:t>
      </w:r>
    </w:p>
    <w:p w14:paraId="0899EC90" w14:textId="77777777" w:rsidR="00891B17" w:rsidRPr="00DB00FD" w:rsidRDefault="006B3EEA">
      <w:pPr>
        <w:spacing w:after="0" w:line="259" w:lineRule="auto"/>
        <w:ind w:left="0" w:firstLine="0"/>
        <w:jc w:val="left"/>
        <w:rPr>
          <w:lang w:val="en-GB"/>
        </w:rPr>
      </w:pPr>
      <w:r w:rsidRPr="00DB00FD">
        <w:rPr>
          <w:lang w:val="en-GB"/>
        </w:rPr>
        <w:t xml:space="preserve"> </w:t>
      </w:r>
    </w:p>
    <w:p w14:paraId="14150524" w14:textId="77777777" w:rsidR="00891B17" w:rsidRPr="00DB00FD" w:rsidRDefault="006B3EEA">
      <w:pPr>
        <w:spacing w:after="0" w:line="259" w:lineRule="auto"/>
        <w:ind w:left="701" w:firstLine="0"/>
        <w:jc w:val="left"/>
        <w:rPr>
          <w:lang w:val="en-GB"/>
        </w:rPr>
      </w:pPr>
      <w:r w:rsidRPr="00DB00FD">
        <w:rPr>
          <w:lang w:val="en-GB"/>
        </w:rPr>
        <w:t xml:space="preserve"> </w:t>
      </w:r>
    </w:p>
    <w:p w14:paraId="0572EBBB" w14:textId="77777777" w:rsidR="00891B17" w:rsidRPr="00DB00FD" w:rsidRDefault="006B3EEA">
      <w:pPr>
        <w:spacing w:after="0" w:line="259" w:lineRule="auto"/>
        <w:ind w:left="701" w:firstLine="0"/>
        <w:jc w:val="left"/>
        <w:rPr>
          <w:lang w:val="en-GB"/>
        </w:rPr>
      </w:pPr>
      <w:r w:rsidRPr="00DB00FD">
        <w:rPr>
          <w:lang w:val="en-GB"/>
        </w:rPr>
        <w:t xml:space="preserve"> </w:t>
      </w:r>
    </w:p>
    <w:p w14:paraId="24CA1A82" w14:textId="77777777" w:rsidR="00891B17" w:rsidRPr="00DB00FD" w:rsidRDefault="006B3EEA">
      <w:pPr>
        <w:spacing w:after="0" w:line="259" w:lineRule="auto"/>
        <w:ind w:left="701" w:firstLine="0"/>
        <w:jc w:val="left"/>
        <w:rPr>
          <w:lang w:val="en-GB"/>
        </w:rPr>
      </w:pPr>
      <w:r w:rsidRPr="00DB00FD">
        <w:rPr>
          <w:lang w:val="en-GB"/>
        </w:rPr>
        <w:t xml:space="preserve"> </w:t>
      </w:r>
    </w:p>
    <w:p w14:paraId="7867C231" w14:textId="77777777" w:rsidR="00891B17" w:rsidRPr="00DB00FD" w:rsidRDefault="006B3EEA">
      <w:pPr>
        <w:spacing w:after="0" w:line="259" w:lineRule="auto"/>
        <w:ind w:left="701" w:firstLine="0"/>
        <w:jc w:val="left"/>
        <w:rPr>
          <w:lang w:val="en-GB"/>
        </w:rPr>
      </w:pPr>
      <w:r w:rsidRPr="00DB00FD">
        <w:rPr>
          <w:lang w:val="en-GB"/>
        </w:rPr>
        <w:t xml:space="preserve"> </w:t>
      </w:r>
    </w:p>
    <w:p w14:paraId="3F91D141" w14:textId="77777777" w:rsidR="00891B17" w:rsidRDefault="006B3EEA">
      <w:pPr>
        <w:pStyle w:val="Titolo1"/>
        <w:ind w:left="711"/>
      </w:pPr>
      <w:r>
        <w:lastRenderedPageBreak/>
        <w:t xml:space="preserve">PUBLICATIONS </w:t>
      </w:r>
      <w:r>
        <w:rPr>
          <w:sz w:val="19"/>
          <w:u w:val="none"/>
        </w:rPr>
        <w:t xml:space="preserve"> </w:t>
      </w:r>
    </w:p>
    <w:p w14:paraId="58158367" w14:textId="77777777" w:rsidR="00891B17" w:rsidRDefault="006B3EEA">
      <w:pPr>
        <w:spacing w:after="17" w:line="259" w:lineRule="auto"/>
        <w:ind w:left="0" w:firstLine="0"/>
        <w:jc w:val="left"/>
      </w:pPr>
      <w:r>
        <w:rPr>
          <w:sz w:val="19"/>
        </w:rPr>
        <w:t xml:space="preserve"> </w:t>
      </w:r>
    </w:p>
    <w:p w14:paraId="4C5EE99F" w14:textId="77777777" w:rsidR="00891B17" w:rsidRDefault="006B3EEA">
      <w:pPr>
        <w:spacing w:after="0" w:line="249" w:lineRule="auto"/>
        <w:ind w:left="-5"/>
        <w:jc w:val="left"/>
      </w:pPr>
      <w:r>
        <w:t xml:space="preserve">Le parole di Violet, in Lombardo G. P. ed., </w:t>
      </w:r>
      <w:r w:rsidRPr="00EF0C1E">
        <w:rPr>
          <w:i/>
          <w:iCs/>
        </w:rPr>
        <w:t xml:space="preserve">7 aprile 1926, </w:t>
      </w:r>
      <w:proofErr w:type="spellStart"/>
      <w:r w:rsidRPr="00EF0C1E">
        <w:rPr>
          <w:i/>
          <w:iCs/>
        </w:rPr>
        <w:t>Attentanto</w:t>
      </w:r>
      <w:proofErr w:type="spellEnd"/>
      <w:r w:rsidRPr="00EF0C1E">
        <w:rPr>
          <w:i/>
          <w:iCs/>
        </w:rPr>
        <w:t xml:space="preserve"> al </w:t>
      </w:r>
      <w:proofErr w:type="spellStart"/>
      <w:r w:rsidRPr="00EF0C1E">
        <w:rPr>
          <w:i/>
          <w:iCs/>
        </w:rPr>
        <w:t>al</w:t>
      </w:r>
      <w:proofErr w:type="spellEnd"/>
      <w:r w:rsidRPr="00EF0C1E">
        <w:rPr>
          <w:i/>
          <w:iCs/>
        </w:rPr>
        <w:t xml:space="preserve"> Duce. Violet Gibson, capace di intendere e di </w:t>
      </w:r>
      <w:proofErr w:type="gramStart"/>
      <w:r w:rsidRPr="00EF0C1E">
        <w:rPr>
          <w:i/>
          <w:iCs/>
        </w:rPr>
        <w:t>volere?</w:t>
      </w:r>
      <w:r>
        <w:t>,</w:t>
      </w:r>
      <w:proofErr w:type="gramEnd"/>
      <w:r>
        <w:t xml:space="preserve"> </w:t>
      </w:r>
      <w:proofErr w:type="spellStart"/>
      <w:r>
        <w:t>Fefè</w:t>
      </w:r>
      <w:proofErr w:type="spellEnd"/>
      <w:r>
        <w:t>, Roma 2021.</w:t>
      </w:r>
      <w:r>
        <w:rPr>
          <w:sz w:val="19"/>
        </w:rPr>
        <w:t xml:space="preserve"> </w:t>
      </w:r>
    </w:p>
    <w:p w14:paraId="7035657B" w14:textId="77777777" w:rsidR="00891B17" w:rsidRDefault="006B3EEA">
      <w:pPr>
        <w:spacing w:after="17" w:line="259" w:lineRule="auto"/>
        <w:ind w:left="0" w:firstLine="0"/>
        <w:jc w:val="left"/>
      </w:pPr>
      <w:r>
        <w:rPr>
          <w:sz w:val="19"/>
        </w:rPr>
        <w:t xml:space="preserve"> </w:t>
      </w:r>
    </w:p>
    <w:p w14:paraId="4B830F07" w14:textId="77777777" w:rsidR="00891B17" w:rsidRDefault="006B3EEA">
      <w:pPr>
        <w:ind w:left="-5"/>
      </w:pPr>
      <w:r>
        <w:t xml:space="preserve">Caro </w:t>
      </w:r>
      <w:proofErr w:type="spellStart"/>
      <w:r>
        <w:t>Mejdi</w:t>
      </w:r>
      <w:proofErr w:type="spellEnd"/>
      <w:r>
        <w:t xml:space="preserve"> Karim, in </w:t>
      </w:r>
      <w:proofErr w:type="spellStart"/>
      <w:r>
        <w:t>Ghibaudo</w:t>
      </w:r>
      <w:proofErr w:type="spellEnd"/>
      <w:r>
        <w:t xml:space="preserve"> G., Polastri G. </w:t>
      </w:r>
      <w:proofErr w:type="spellStart"/>
      <w:r>
        <w:t>eds</w:t>
      </w:r>
      <w:proofErr w:type="spellEnd"/>
      <w:r>
        <w:t xml:space="preserve">, </w:t>
      </w:r>
      <w:proofErr w:type="spellStart"/>
      <w:r w:rsidRPr="00EF0C1E">
        <w:rPr>
          <w:i/>
          <w:iCs/>
        </w:rPr>
        <w:t>Queerphobia</w:t>
      </w:r>
      <w:proofErr w:type="spellEnd"/>
      <w:r>
        <w:t xml:space="preserve">, D Edizioni, Roma 2021. </w:t>
      </w:r>
    </w:p>
    <w:p w14:paraId="7DE45662" w14:textId="77777777" w:rsidR="00891B17" w:rsidRDefault="006B3EEA">
      <w:pPr>
        <w:spacing w:after="0" w:line="259" w:lineRule="auto"/>
        <w:ind w:left="0" w:firstLine="0"/>
        <w:jc w:val="left"/>
      </w:pPr>
      <w:r>
        <w:t xml:space="preserve"> </w:t>
      </w:r>
    </w:p>
    <w:p w14:paraId="3BD2DB72" w14:textId="77777777" w:rsidR="00891B17" w:rsidRPr="00DB00FD" w:rsidRDefault="006B3EEA">
      <w:pPr>
        <w:ind w:left="-5"/>
        <w:rPr>
          <w:lang w:val="en-GB"/>
        </w:rPr>
      </w:pPr>
      <w:r w:rsidRPr="00DB00FD">
        <w:rPr>
          <w:lang w:val="en-GB"/>
        </w:rPr>
        <w:t xml:space="preserve">Talking About Silence, “Cadmus” European University Institute, 2020, pp. 1 - 10. </w:t>
      </w:r>
    </w:p>
    <w:p w14:paraId="23398958" w14:textId="77777777" w:rsidR="00891B17" w:rsidRPr="00DB00FD" w:rsidRDefault="006B3EEA">
      <w:pPr>
        <w:spacing w:after="0" w:line="259" w:lineRule="auto"/>
        <w:ind w:left="0" w:firstLine="0"/>
        <w:jc w:val="left"/>
        <w:rPr>
          <w:lang w:val="en-GB"/>
        </w:rPr>
      </w:pPr>
      <w:r w:rsidRPr="00DB00FD">
        <w:rPr>
          <w:lang w:val="en-GB"/>
        </w:rPr>
        <w:t xml:space="preserve"> </w:t>
      </w:r>
    </w:p>
    <w:p w14:paraId="7156C224" w14:textId="77777777" w:rsidR="00891B17" w:rsidRDefault="006B3EEA">
      <w:pPr>
        <w:spacing w:after="0" w:line="249" w:lineRule="auto"/>
        <w:ind w:left="-5"/>
        <w:jc w:val="left"/>
      </w:pPr>
      <w:r w:rsidRPr="00EF0C1E">
        <w:rPr>
          <w:i/>
          <w:iCs/>
          <w:lang w:val="en-GB"/>
        </w:rPr>
        <w:t xml:space="preserve">The </w:t>
      </w:r>
      <w:proofErr w:type="spellStart"/>
      <w:r w:rsidRPr="00EF0C1E">
        <w:rPr>
          <w:i/>
          <w:iCs/>
          <w:lang w:val="en-GB"/>
        </w:rPr>
        <w:t>Pathologisation</w:t>
      </w:r>
      <w:proofErr w:type="spellEnd"/>
      <w:r w:rsidRPr="00EF0C1E">
        <w:rPr>
          <w:i/>
          <w:iCs/>
          <w:lang w:val="en-GB"/>
        </w:rPr>
        <w:t xml:space="preserve"> of Homosexuality in Fascist Italy. </w:t>
      </w:r>
      <w:r w:rsidRPr="00EF0C1E">
        <w:rPr>
          <w:i/>
          <w:iCs/>
        </w:rPr>
        <w:t>The Case of G</w:t>
      </w:r>
      <w:r>
        <w:t xml:space="preserve">., </w:t>
      </w:r>
      <w:proofErr w:type="spellStart"/>
      <w:r>
        <w:t>Palgrave</w:t>
      </w:r>
      <w:proofErr w:type="spellEnd"/>
      <w:r>
        <w:t xml:space="preserve"> Macmillan, Basingstoke 2019; </w:t>
      </w:r>
      <w:proofErr w:type="spellStart"/>
      <w:r>
        <w:t>Italian</w:t>
      </w:r>
      <w:proofErr w:type="spellEnd"/>
      <w:r>
        <w:t xml:space="preserve"> </w:t>
      </w:r>
      <w:proofErr w:type="spellStart"/>
      <w:r>
        <w:t>translation</w:t>
      </w:r>
      <w:proofErr w:type="spellEnd"/>
      <w:r>
        <w:t xml:space="preserve">: </w:t>
      </w:r>
      <w:r w:rsidRPr="00EF0C1E">
        <w:rPr>
          <w:i/>
          <w:iCs/>
        </w:rPr>
        <w:t>Il Caso di G. La patologizzazione dell’omosessualità nell’Italia fascista</w:t>
      </w:r>
      <w:r>
        <w:t xml:space="preserve">, ETS, Pisa 2019. </w:t>
      </w:r>
    </w:p>
    <w:p w14:paraId="2862E2BB" w14:textId="77777777" w:rsidR="00891B17" w:rsidRDefault="006B3EEA">
      <w:pPr>
        <w:spacing w:after="0" w:line="259" w:lineRule="auto"/>
        <w:ind w:left="0" w:firstLine="0"/>
        <w:jc w:val="left"/>
      </w:pPr>
      <w:r>
        <w:t xml:space="preserve"> </w:t>
      </w:r>
    </w:p>
    <w:p w14:paraId="74A0D8F3" w14:textId="77777777" w:rsidR="00891B17" w:rsidRDefault="006B3EEA">
      <w:pPr>
        <w:spacing w:after="0" w:line="249" w:lineRule="auto"/>
        <w:ind w:left="-5"/>
        <w:jc w:val="left"/>
      </w:pPr>
      <w:r w:rsidRPr="00EF0C1E">
        <w:rPr>
          <w:i/>
          <w:iCs/>
        </w:rPr>
        <w:t>La Tarantina e la sua Dolce Vita</w:t>
      </w:r>
      <w:r>
        <w:t xml:space="preserve">, Ombre corte, Verona 2013. </w:t>
      </w:r>
      <w:r>
        <w:rPr>
          <w:sz w:val="19"/>
        </w:rPr>
        <w:t xml:space="preserve"> </w:t>
      </w:r>
    </w:p>
    <w:p w14:paraId="59AFEB3F" w14:textId="77777777" w:rsidR="00891B17" w:rsidRDefault="006B3EEA">
      <w:pPr>
        <w:spacing w:after="17" w:line="259" w:lineRule="auto"/>
        <w:ind w:left="0" w:firstLine="0"/>
        <w:jc w:val="left"/>
      </w:pPr>
      <w:r>
        <w:rPr>
          <w:sz w:val="19"/>
        </w:rPr>
        <w:t xml:space="preserve"> </w:t>
      </w:r>
    </w:p>
    <w:p w14:paraId="4CE0AB39" w14:textId="77777777" w:rsidR="00891B17" w:rsidRDefault="006B3EEA">
      <w:pPr>
        <w:spacing w:after="0" w:line="249" w:lineRule="auto"/>
        <w:ind w:left="-5"/>
        <w:jc w:val="left"/>
      </w:pPr>
      <w:r w:rsidRPr="00EF0C1E">
        <w:rPr>
          <w:i/>
          <w:iCs/>
        </w:rPr>
        <w:t>Prodigiose Amazzoni. Opere di Artiste a Roma tra il Rinascimento e il primo Ottocento</w:t>
      </w:r>
      <w:r>
        <w:t xml:space="preserve">, </w:t>
      </w:r>
      <w:proofErr w:type="spellStart"/>
      <w:r>
        <w:t>Biblink</w:t>
      </w:r>
      <w:proofErr w:type="spellEnd"/>
      <w:r>
        <w:t xml:space="preserve">, Roma 2012. I </w:t>
      </w:r>
      <w:proofErr w:type="spellStart"/>
      <w:r>
        <w:t>Prize</w:t>
      </w:r>
      <w:proofErr w:type="spellEnd"/>
      <w:r>
        <w:t xml:space="preserve"> "Il </w:t>
      </w:r>
      <w:proofErr w:type="spellStart"/>
      <w:r>
        <w:t>Pasese</w:t>
      </w:r>
      <w:proofErr w:type="spellEnd"/>
      <w:r>
        <w:t xml:space="preserve"> delle Donne - Sezione Arti Visive" 2013.</w:t>
      </w:r>
      <w:r>
        <w:rPr>
          <w:sz w:val="19"/>
        </w:rPr>
        <w:t xml:space="preserve"> </w:t>
      </w:r>
    </w:p>
    <w:p w14:paraId="621593A7" w14:textId="77777777" w:rsidR="00891B17" w:rsidRDefault="006B3EEA">
      <w:pPr>
        <w:spacing w:after="17" w:line="259" w:lineRule="auto"/>
        <w:ind w:left="0" w:firstLine="0"/>
        <w:jc w:val="left"/>
      </w:pPr>
      <w:r>
        <w:rPr>
          <w:sz w:val="19"/>
        </w:rPr>
        <w:t xml:space="preserve"> </w:t>
      </w:r>
    </w:p>
    <w:p w14:paraId="70CE67B9" w14:textId="6A6C9B57" w:rsidR="00891B17" w:rsidRDefault="006B3EEA">
      <w:pPr>
        <w:spacing w:after="0" w:line="249" w:lineRule="auto"/>
        <w:ind w:left="-5"/>
        <w:jc w:val="left"/>
      </w:pPr>
      <w:r w:rsidRPr="00EF0C1E">
        <w:rPr>
          <w:i/>
          <w:iCs/>
        </w:rPr>
        <w:t>Il mio nome è Lucy. L’Italia del XX secolo nei ricordi di una transessuale</w:t>
      </w:r>
      <w:r>
        <w:t xml:space="preserve">, Donzelli, Roma 2009. </w:t>
      </w:r>
    </w:p>
    <w:p w14:paraId="396E204A" w14:textId="77777777" w:rsidR="00891B17" w:rsidRDefault="006B3EEA">
      <w:pPr>
        <w:spacing w:after="0" w:line="259" w:lineRule="auto"/>
        <w:ind w:left="0" w:firstLine="0"/>
        <w:jc w:val="left"/>
      </w:pPr>
      <w:r>
        <w:t xml:space="preserve"> </w:t>
      </w:r>
    </w:p>
    <w:p w14:paraId="50D988EE" w14:textId="77777777" w:rsidR="00891B17" w:rsidRDefault="006B3EEA">
      <w:pPr>
        <w:ind w:left="-5"/>
      </w:pPr>
      <w:r>
        <w:t xml:space="preserve">Ritratti di Donne in Interni, in </w:t>
      </w:r>
      <w:r w:rsidRPr="00EF0C1E">
        <w:rPr>
          <w:i/>
          <w:iCs/>
        </w:rPr>
        <w:t>Fuori dalla Norma</w:t>
      </w:r>
      <w:r>
        <w:t xml:space="preserve">. </w:t>
      </w:r>
      <w:proofErr w:type="spellStart"/>
      <w:r>
        <w:t>Milletti</w:t>
      </w:r>
      <w:proofErr w:type="spellEnd"/>
      <w:r>
        <w:t xml:space="preserve"> N., Passerini L. </w:t>
      </w:r>
      <w:proofErr w:type="spellStart"/>
      <w:r>
        <w:t>eds</w:t>
      </w:r>
      <w:proofErr w:type="spellEnd"/>
      <w:r>
        <w:t xml:space="preserve">., Rosenberg &amp; Sellier, Torino 2007. </w:t>
      </w:r>
    </w:p>
    <w:p w14:paraId="4466E854" w14:textId="77777777" w:rsidR="00891B17" w:rsidRDefault="006B3EEA">
      <w:pPr>
        <w:spacing w:after="0" w:line="259" w:lineRule="auto"/>
        <w:ind w:left="0" w:firstLine="0"/>
        <w:jc w:val="left"/>
      </w:pPr>
      <w:r>
        <w:t xml:space="preserve"> </w:t>
      </w:r>
    </w:p>
    <w:p w14:paraId="3AEBBE80" w14:textId="2C52CEE6" w:rsidR="00891B17" w:rsidRDefault="006B3EEA">
      <w:pPr>
        <w:spacing w:after="0" w:line="249" w:lineRule="auto"/>
        <w:ind w:left="-5"/>
        <w:jc w:val="left"/>
      </w:pPr>
      <w:r w:rsidRPr="00EF0C1E">
        <w:rPr>
          <w:i/>
          <w:iCs/>
        </w:rPr>
        <w:t>I Sapori della Seduzione. Ricettario dell'amore tra donne nell'Italia degli Anni Cinquanta</w:t>
      </w:r>
      <w:r>
        <w:t xml:space="preserve">, Ombre corte, Verona 2006, II ed. </w:t>
      </w:r>
      <w:r w:rsidR="00EF0C1E">
        <w:t xml:space="preserve">due in </w:t>
      </w:r>
      <w:r>
        <w:t>202</w:t>
      </w:r>
      <w:r w:rsidR="00EF0C1E">
        <w:t>2,</w:t>
      </w:r>
      <w:r>
        <w:t xml:space="preserve"> PM edizioni. </w:t>
      </w:r>
    </w:p>
    <w:p w14:paraId="00F80221" w14:textId="77777777" w:rsidR="00891B17" w:rsidRDefault="006B3EEA">
      <w:pPr>
        <w:spacing w:after="0" w:line="259" w:lineRule="auto"/>
        <w:ind w:left="0" w:firstLine="0"/>
        <w:jc w:val="left"/>
      </w:pPr>
      <w:r>
        <w:t xml:space="preserve"> </w:t>
      </w:r>
    </w:p>
    <w:p w14:paraId="4576665B" w14:textId="77777777" w:rsidR="00891B17" w:rsidRDefault="006B3EEA">
      <w:pPr>
        <w:ind w:left="-5"/>
      </w:pPr>
      <w:r>
        <w:t xml:space="preserve">Acqua, in </w:t>
      </w:r>
      <w:r w:rsidRPr="00EF0C1E">
        <w:rPr>
          <w:i/>
          <w:iCs/>
        </w:rPr>
        <w:t>Principesse Azzurre 3</w:t>
      </w:r>
      <w:r>
        <w:t xml:space="preserve">, </w:t>
      </w:r>
      <w:proofErr w:type="spellStart"/>
      <w:r>
        <w:t>Vaccarello</w:t>
      </w:r>
      <w:proofErr w:type="spellEnd"/>
      <w:r>
        <w:t xml:space="preserve"> D. ed., Mondadori, Milano 2004. </w:t>
      </w:r>
    </w:p>
    <w:p w14:paraId="6A419E01" w14:textId="77777777" w:rsidR="00891B17" w:rsidRDefault="006B3EEA">
      <w:pPr>
        <w:spacing w:after="0" w:line="259" w:lineRule="auto"/>
        <w:ind w:left="0" w:firstLine="0"/>
        <w:jc w:val="left"/>
      </w:pPr>
      <w:r>
        <w:t xml:space="preserve"> </w:t>
      </w:r>
    </w:p>
    <w:p w14:paraId="725775B6" w14:textId="77777777" w:rsidR="00891B17" w:rsidRPr="00DB00FD" w:rsidRDefault="006B3EEA">
      <w:pPr>
        <w:ind w:left="-5"/>
        <w:rPr>
          <w:lang w:val="en-GB"/>
        </w:rPr>
      </w:pPr>
      <w:r w:rsidRPr="00DB00FD">
        <w:rPr>
          <w:lang w:val="en-GB"/>
        </w:rPr>
        <w:t xml:space="preserve">Co-author with </w:t>
      </w:r>
      <w:proofErr w:type="spellStart"/>
      <w:r w:rsidRPr="00DB00FD">
        <w:rPr>
          <w:lang w:val="en-GB"/>
        </w:rPr>
        <w:t>Petley</w:t>
      </w:r>
      <w:proofErr w:type="spellEnd"/>
      <w:r w:rsidRPr="00DB00FD">
        <w:rPr>
          <w:lang w:val="en-GB"/>
        </w:rPr>
        <w:t xml:space="preserve"> J. of Europe after the Deluge, in </w:t>
      </w:r>
      <w:r w:rsidRPr="00EF0C1E">
        <w:rPr>
          <w:i/>
          <w:iCs/>
          <w:lang w:val="en-GB"/>
        </w:rPr>
        <w:t>Channels of Resistance</w:t>
      </w:r>
      <w:r w:rsidRPr="00DB00FD">
        <w:rPr>
          <w:lang w:val="en-GB"/>
        </w:rPr>
        <w:t xml:space="preserve">, </w:t>
      </w:r>
      <w:proofErr w:type="spellStart"/>
      <w:r w:rsidRPr="00DB00FD">
        <w:rPr>
          <w:lang w:val="en-GB"/>
        </w:rPr>
        <w:t>Dowmunt</w:t>
      </w:r>
      <w:proofErr w:type="spellEnd"/>
      <w:r w:rsidRPr="00DB00FD">
        <w:rPr>
          <w:lang w:val="en-GB"/>
        </w:rPr>
        <w:t xml:space="preserve"> T. ed., British Film Institute, London 1991. </w:t>
      </w:r>
    </w:p>
    <w:p w14:paraId="204BAFCB" w14:textId="77777777" w:rsidR="00891B17" w:rsidRPr="00DB00FD" w:rsidRDefault="006B3EEA">
      <w:pPr>
        <w:spacing w:after="0" w:line="259" w:lineRule="auto"/>
        <w:ind w:left="0" w:firstLine="0"/>
        <w:jc w:val="left"/>
        <w:rPr>
          <w:lang w:val="en-GB"/>
        </w:rPr>
      </w:pPr>
      <w:r w:rsidRPr="00DB00FD">
        <w:rPr>
          <w:lang w:val="en-GB"/>
        </w:rPr>
        <w:t xml:space="preserve"> </w:t>
      </w:r>
    </w:p>
    <w:p w14:paraId="12A3CF26" w14:textId="77777777" w:rsidR="00891B17" w:rsidRDefault="006B3EEA">
      <w:pPr>
        <w:spacing w:after="0" w:line="249" w:lineRule="auto"/>
        <w:ind w:left="-5"/>
        <w:jc w:val="left"/>
      </w:pPr>
      <w:r w:rsidRPr="00EF0C1E">
        <w:rPr>
          <w:i/>
          <w:iCs/>
        </w:rPr>
        <w:t>I Quindici Anni del Centro Pannunzio</w:t>
      </w:r>
      <w:r>
        <w:t xml:space="preserve">, Quaderni Laici, Torino 1983. </w:t>
      </w:r>
    </w:p>
    <w:p w14:paraId="314E9476" w14:textId="77777777" w:rsidR="00891B17" w:rsidRDefault="006B3EEA">
      <w:pPr>
        <w:spacing w:after="0" w:line="259" w:lineRule="auto"/>
        <w:ind w:left="0" w:firstLine="0"/>
        <w:jc w:val="left"/>
      </w:pPr>
      <w:r>
        <w:t xml:space="preserve"> </w:t>
      </w:r>
    </w:p>
    <w:p w14:paraId="2EA23A6D" w14:textId="77777777" w:rsidR="00891B17" w:rsidRDefault="006B3EEA">
      <w:pPr>
        <w:spacing w:after="0" w:line="259" w:lineRule="auto"/>
        <w:ind w:left="0" w:firstLine="0"/>
        <w:jc w:val="left"/>
      </w:pPr>
      <w:r>
        <w:t xml:space="preserve"> </w:t>
      </w:r>
    </w:p>
    <w:p w14:paraId="20A82CFC" w14:textId="77777777" w:rsidR="00891B17" w:rsidRDefault="006B3EEA">
      <w:pPr>
        <w:spacing w:after="17" w:line="259" w:lineRule="auto"/>
        <w:ind w:left="0" w:firstLine="0"/>
        <w:jc w:val="left"/>
      </w:pPr>
      <w:r>
        <w:rPr>
          <w:sz w:val="19"/>
        </w:rPr>
        <w:t xml:space="preserve"> </w:t>
      </w:r>
    </w:p>
    <w:p w14:paraId="6ED27AAA" w14:textId="77777777" w:rsidR="00891B17" w:rsidRDefault="006B3EEA">
      <w:pPr>
        <w:pStyle w:val="Titolo1"/>
        <w:ind w:left="711"/>
      </w:pPr>
      <w:r>
        <w:t>DOCUMENTARIES</w:t>
      </w:r>
      <w:r>
        <w:rPr>
          <w:u w:val="none"/>
        </w:rPr>
        <w:t xml:space="preserve"> </w:t>
      </w:r>
    </w:p>
    <w:p w14:paraId="1BB8B1AA" w14:textId="77777777" w:rsidR="00891B17" w:rsidRDefault="006B3EEA">
      <w:pPr>
        <w:spacing w:after="17" w:line="259" w:lineRule="auto"/>
        <w:ind w:left="0" w:firstLine="0"/>
        <w:jc w:val="left"/>
      </w:pPr>
      <w:r>
        <w:rPr>
          <w:sz w:val="19"/>
        </w:rPr>
        <w:t xml:space="preserve"> </w:t>
      </w:r>
    </w:p>
    <w:p w14:paraId="17847B6F" w14:textId="77777777" w:rsidR="00891B17" w:rsidRDefault="006B3EEA">
      <w:pPr>
        <w:ind w:left="-5"/>
      </w:pPr>
      <w:r>
        <w:t>“BACI RUBATI. AMORI OMOSESSUALI NELL'ITALIA FASCISTA” (“</w:t>
      </w:r>
      <w:proofErr w:type="spellStart"/>
      <w:r>
        <w:t>Stolen</w:t>
      </w:r>
      <w:proofErr w:type="spellEnd"/>
      <w:r>
        <w:t xml:space="preserve"> </w:t>
      </w:r>
    </w:p>
    <w:p w14:paraId="50801F66" w14:textId="77777777" w:rsidR="00891B17" w:rsidRPr="00DB00FD" w:rsidRDefault="006B3EEA">
      <w:pPr>
        <w:ind w:left="-5"/>
        <w:rPr>
          <w:lang w:val="en-GB"/>
        </w:rPr>
      </w:pPr>
      <w:r w:rsidRPr="00DB00FD">
        <w:rPr>
          <w:lang w:val="en-GB"/>
        </w:rPr>
        <w:t xml:space="preserve">Kisses”), co-author and co-director, documentary produced by </w:t>
      </w:r>
      <w:proofErr w:type="spellStart"/>
      <w:r w:rsidRPr="00DB00FD">
        <w:rPr>
          <w:lang w:val="en-GB"/>
        </w:rPr>
        <w:t>Cinecittà</w:t>
      </w:r>
      <w:proofErr w:type="spellEnd"/>
      <w:r w:rsidRPr="00DB00FD">
        <w:rPr>
          <w:lang w:val="en-GB"/>
        </w:rPr>
        <w:t xml:space="preserve"> Luce (video, I 2020). </w:t>
      </w:r>
    </w:p>
    <w:p w14:paraId="5E41703B" w14:textId="77777777" w:rsidR="00891B17" w:rsidRPr="00DB00FD" w:rsidRDefault="006B3EEA">
      <w:pPr>
        <w:spacing w:after="0" w:line="259" w:lineRule="auto"/>
        <w:ind w:left="0" w:firstLine="0"/>
        <w:jc w:val="left"/>
        <w:rPr>
          <w:lang w:val="en-GB"/>
        </w:rPr>
      </w:pPr>
      <w:r w:rsidRPr="00DB00FD">
        <w:rPr>
          <w:lang w:val="en-GB"/>
        </w:rPr>
        <w:t xml:space="preserve"> </w:t>
      </w:r>
    </w:p>
    <w:p w14:paraId="0F7B8205" w14:textId="77777777" w:rsidR="00891B17" w:rsidRPr="00DB00FD" w:rsidRDefault="006B3EEA">
      <w:pPr>
        <w:ind w:left="-5"/>
        <w:rPr>
          <w:lang w:val="en-GB"/>
        </w:rPr>
      </w:pPr>
      <w:r w:rsidRPr="00DB00FD">
        <w:rPr>
          <w:lang w:val="en-GB"/>
        </w:rPr>
        <w:t xml:space="preserve">“ESSERE LUCY” (“Being Lucy”), author, director and producer (video, I 2011). </w:t>
      </w:r>
    </w:p>
    <w:p w14:paraId="1037B397" w14:textId="77777777" w:rsidR="00891B17" w:rsidRPr="00DB00FD" w:rsidRDefault="006B3EEA">
      <w:pPr>
        <w:spacing w:after="0" w:line="259" w:lineRule="auto"/>
        <w:ind w:left="0" w:firstLine="0"/>
        <w:jc w:val="left"/>
        <w:rPr>
          <w:lang w:val="en-GB"/>
        </w:rPr>
      </w:pPr>
      <w:r w:rsidRPr="00DB00FD">
        <w:rPr>
          <w:lang w:val="en-GB"/>
        </w:rPr>
        <w:t xml:space="preserve"> </w:t>
      </w:r>
    </w:p>
    <w:p w14:paraId="43F15D0E" w14:textId="77777777" w:rsidR="00891B17" w:rsidRPr="00DB00FD" w:rsidRDefault="006B3EEA">
      <w:pPr>
        <w:ind w:left="-5"/>
        <w:rPr>
          <w:lang w:val="en-GB"/>
        </w:rPr>
      </w:pPr>
      <w:r w:rsidRPr="00DB00FD">
        <w:rPr>
          <w:lang w:val="en-GB"/>
        </w:rPr>
        <w:lastRenderedPageBreak/>
        <w:t xml:space="preserve">“LA DONNA CHE CERCÒ DI UCCIDERE IL DUCE: VIOLET GIBSON” (“The Woman Who Tried to Kill the </w:t>
      </w:r>
      <w:proofErr w:type="spellStart"/>
      <w:r w:rsidRPr="00DB00FD">
        <w:rPr>
          <w:lang w:val="en-GB"/>
        </w:rPr>
        <w:t>Duce</w:t>
      </w:r>
      <w:proofErr w:type="spellEnd"/>
      <w:r w:rsidRPr="00DB00FD">
        <w:rPr>
          <w:lang w:val="en-GB"/>
        </w:rPr>
        <w:t xml:space="preserve">: Violet Gibson”), author and director, documentary produced by </w:t>
      </w:r>
      <w:proofErr w:type="spellStart"/>
      <w:r w:rsidRPr="00DB00FD">
        <w:rPr>
          <w:lang w:val="en-GB"/>
        </w:rPr>
        <w:t>Paneikon</w:t>
      </w:r>
      <w:proofErr w:type="spellEnd"/>
      <w:r w:rsidRPr="00DB00FD">
        <w:rPr>
          <w:lang w:val="en-GB"/>
        </w:rPr>
        <w:t xml:space="preserve"> (video, I 2009). </w:t>
      </w:r>
    </w:p>
    <w:p w14:paraId="1D8BBA94" w14:textId="77777777" w:rsidR="00891B17" w:rsidRPr="00DB00FD" w:rsidRDefault="006B3EEA">
      <w:pPr>
        <w:spacing w:after="0" w:line="259" w:lineRule="auto"/>
        <w:ind w:left="0" w:firstLine="0"/>
        <w:jc w:val="left"/>
        <w:rPr>
          <w:lang w:val="en-GB"/>
        </w:rPr>
      </w:pPr>
      <w:r w:rsidRPr="00DB00FD">
        <w:rPr>
          <w:lang w:val="en-GB"/>
        </w:rPr>
        <w:t xml:space="preserve"> </w:t>
      </w:r>
    </w:p>
    <w:p w14:paraId="1481871A" w14:textId="77777777" w:rsidR="00891B17" w:rsidRPr="00DB00FD" w:rsidRDefault="006B3EEA">
      <w:pPr>
        <w:ind w:left="-5"/>
        <w:rPr>
          <w:lang w:val="en-GB"/>
        </w:rPr>
      </w:pPr>
      <w:r w:rsidRPr="00DB00FD">
        <w:rPr>
          <w:lang w:val="en-GB"/>
        </w:rPr>
        <w:t xml:space="preserve">"RICORDARE" ("To Remember"), director and producer (video and S/8, I 2003). </w:t>
      </w:r>
    </w:p>
    <w:p w14:paraId="4828A0EC" w14:textId="77777777" w:rsidR="00891B17" w:rsidRPr="00DB00FD" w:rsidRDefault="006B3EEA">
      <w:pPr>
        <w:spacing w:after="0" w:line="259" w:lineRule="auto"/>
        <w:ind w:left="0" w:firstLine="0"/>
        <w:jc w:val="left"/>
        <w:rPr>
          <w:lang w:val="en-GB"/>
        </w:rPr>
      </w:pPr>
      <w:r w:rsidRPr="00DB00FD">
        <w:rPr>
          <w:lang w:val="en-GB"/>
        </w:rPr>
        <w:t xml:space="preserve"> </w:t>
      </w:r>
    </w:p>
    <w:p w14:paraId="59B26B94" w14:textId="77777777" w:rsidR="00891B17" w:rsidRPr="00DB00FD" w:rsidRDefault="006B3EEA">
      <w:pPr>
        <w:ind w:left="-5"/>
        <w:rPr>
          <w:lang w:val="en-GB"/>
        </w:rPr>
      </w:pPr>
      <w:r w:rsidRPr="00DB00FD">
        <w:rPr>
          <w:lang w:val="en-GB"/>
        </w:rPr>
        <w:t xml:space="preserve">“L’ALTRO IERI” (“The Day Before Yesterday”), director and producer (video and S/8, I &amp; UK 2001). </w:t>
      </w:r>
    </w:p>
    <w:p w14:paraId="2CD5F18C" w14:textId="77777777" w:rsidR="00891B17" w:rsidRPr="00DB00FD" w:rsidRDefault="006B3EEA">
      <w:pPr>
        <w:spacing w:after="0" w:line="259" w:lineRule="auto"/>
        <w:ind w:left="0" w:firstLine="0"/>
        <w:jc w:val="left"/>
        <w:rPr>
          <w:lang w:val="en-GB"/>
        </w:rPr>
      </w:pPr>
      <w:r w:rsidRPr="00DB00FD">
        <w:rPr>
          <w:lang w:val="en-GB"/>
        </w:rPr>
        <w:t xml:space="preserve"> </w:t>
      </w:r>
    </w:p>
    <w:p w14:paraId="26A0471A" w14:textId="77777777" w:rsidR="00891B17" w:rsidRPr="00DB00FD" w:rsidRDefault="006B3EEA">
      <w:pPr>
        <w:ind w:left="-5"/>
        <w:rPr>
          <w:lang w:val="en-GB"/>
        </w:rPr>
      </w:pPr>
      <w:r w:rsidRPr="00DB00FD">
        <w:rPr>
          <w:lang w:val="en-GB"/>
        </w:rPr>
        <w:t>"NIETTA'S DIARY" (“</w:t>
      </w:r>
      <w:proofErr w:type="spellStart"/>
      <w:r w:rsidRPr="00DB00FD">
        <w:rPr>
          <w:lang w:val="en-GB"/>
        </w:rPr>
        <w:t>Pazza</w:t>
      </w:r>
      <w:proofErr w:type="spellEnd"/>
      <w:r w:rsidRPr="00DB00FD">
        <w:rPr>
          <w:lang w:val="en-GB"/>
        </w:rPr>
        <w:t xml:space="preserve"> </w:t>
      </w:r>
      <w:proofErr w:type="spellStart"/>
      <w:r w:rsidRPr="00DB00FD">
        <w:rPr>
          <w:lang w:val="en-GB"/>
        </w:rPr>
        <w:t>d’Azzurro</w:t>
      </w:r>
      <w:proofErr w:type="spellEnd"/>
      <w:r w:rsidRPr="00DB00FD">
        <w:rPr>
          <w:lang w:val="en-GB"/>
        </w:rPr>
        <w:t xml:space="preserve">”), director and producer, (16mm, Super 8 and video, UK 1996). Audience Prize at 1997 </w:t>
      </w:r>
      <w:proofErr w:type="spellStart"/>
      <w:r w:rsidRPr="00DB00FD">
        <w:rPr>
          <w:lang w:val="en-GB"/>
        </w:rPr>
        <w:t>Immaginaria</w:t>
      </w:r>
      <w:proofErr w:type="spellEnd"/>
      <w:r w:rsidRPr="00DB00FD">
        <w:rPr>
          <w:lang w:val="en-GB"/>
        </w:rPr>
        <w:t xml:space="preserve"> Film Festival, Bologna. </w:t>
      </w:r>
    </w:p>
    <w:p w14:paraId="6DD46F9B" w14:textId="77777777" w:rsidR="00891B17" w:rsidRPr="00DB00FD" w:rsidRDefault="006B3EEA">
      <w:pPr>
        <w:spacing w:after="0" w:line="259" w:lineRule="auto"/>
        <w:ind w:left="0" w:firstLine="0"/>
        <w:jc w:val="left"/>
        <w:rPr>
          <w:lang w:val="en-GB"/>
        </w:rPr>
      </w:pPr>
      <w:r w:rsidRPr="00DB00FD">
        <w:rPr>
          <w:lang w:val="en-GB"/>
        </w:rPr>
        <w:t xml:space="preserve"> </w:t>
      </w:r>
    </w:p>
    <w:p w14:paraId="09CA923C" w14:textId="77777777" w:rsidR="00891B17" w:rsidRPr="00DB00FD" w:rsidRDefault="006B3EEA">
      <w:pPr>
        <w:ind w:left="-5"/>
        <w:rPr>
          <w:lang w:val="en-GB"/>
        </w:rPr>
      </w:pPr>
      <w:r w:rsidRPr="00DB00FD">
        <w:rPr>
          <w:lang w:val="en-GB"/>
        </w:rPr>
        <w:t xml:space="preserve">“LESBIAN HEALTH MATTERS”, director and producer (educational, video, UK 1994), Mention for Special Merit at BMA Video Awards 1996. </w:t>
      </w:r>
    </w:p>
    <w:p w14:paraId="3B58C444" w14:textId="77777777" w:rsidR="00891B17" w:rsidRPr="00DB00FD" w:rsidRDefault="006B3EEA">
      <w:pPr>
        <w:spacing w:after="0" w:line="259" w:lineRule="auto"/>
        <w:ind w:left="0" w:firstLine="0"/>
        <w:jc w:val="left"/>
        <w:rPr>
          <w:lang w:val="en-GB"/>
        </w:rPr>
      </w:pPr>
      <w:r w:rsidRPr="00DB00FD">
        <w:rPr>
          <w:lang w:val="en-GB"/>
        </w:rPr>
        <w:t xml:space="preserve"> </w:t>
      </w:r>
    </w:p>
    <w:p w14:paraId="576E2E95" w14:textId="77777777" w:rsidR="00891B17" w:rsidRPr="00DB00FD" w:rsidRDefault="006B3EEA">
      <w:pPr>
        <w:ind w:left="-5"/>
        <w:rPr>
          <w:lang w:val="en-GB"/>
        </w:rPr>
      </w:pPr>
      <w:r w:rsidRPr="00DB00FD">
        <w:rPr>
          <w:lang w:val="en-GB"/>
        </w:rPr>
        <w:t xml:space="preserve">"A SON OF THE DESERT", director, documentary produced by BBC2 for the series, "10 x 10", (16 mm, UK 1990). </w:t>
      </w:r>
    </w:p>
    <w:p w14:paraId="38FDE7B7" w14:textId="77777777" w:rsidR="00891B17" w:rsidRPr="00DB00FD" w:rsidRDefault="006B3EEA">
      <w:pPr>
        <w:spacing w:after="0" w:line="259" w:lineRule="auto"/>
        <w:ind w:left="0" w:firstLine="0"/>
        <w:jc w:val="left"/>
        <w:rPr>
          <w:lang w:val="en-GB"/>
        </w:rPr>
      </w:pPr>
      <w:r w:rsidRPr="00DB00FD">
        <w:rPr>
          <w:lang w:val="en-GB"/>
        </w:rPr>
        <w:t xml:space="preserve"> </w:t>
      </w:r>
    </w:p>
    <w:p w14:paraId="7FAF2C4C" w14:textId="77777777" w:rsidR="00891B17" w:rsidRPr="00DB00FD" w:rsidRDefault="006B3EEA">
      <w:pPr>
        <w:spacing w:after="7" w:line="259" w:lineRule="auto"/>
        <w:ind w:left="701" w:firstLine="0"/>
        <w:jc w:val="left"/>
        <w:rPr>
          <w:lang w:val="en-GB"/>
        </w:rPr>
      </w:pPr>
      <w:r w:rsidRPr="00DB00FD">
        <w:rPr>
          <w:lang w:val="en-GB"/>
        </w:rPr>
        <w:t xml:space="preserve"> </w:t>
      </w:r>
    </w:p>
    <w:p w14:paraId="5252CC12" w14:textId="4EFA0C99" w:rsidR="00891B17" w:rsidRPr="00DB00FD" w:rsidRDefault="006B3EEA" w:rsidP="00EF0C1E">
      <w:pPr>
        <w:pStyle w:val="Titolo2"/>
        <w:tabs>
          <w:tab w:val="right" w:pos="8414"/>
        </w:tabs>
        <w:rPr>
          <w:lang w:val="en-GB"/>
        </w:rPr>
      </w:pPr>
      <w:r w:rsidRPr="00DB00FD">
        <w:rPr>
          <w:u w:val="none"/>
          <w:lang w:val="en-GB"/>
        </w:rPr>
        <w:t xml:space="preserve"> </w:t>
      </w:r>
      <w:r w:rsidRPr="00DB00FD">
        <w:rPr>
          <w:lang w:val="en-GB"/>
        </w:rPr>
        <w:t xml:space="preserve"> </w:t>
      </w:r>
    </w:p>
    <w:p w14:paraId="4D6B9F89" w14:textId="77777777" w:rsidR="00891B17" w:rsidRPr="00DB00FD" w:rsidRDefault="006B3EEA">
      <w:pPr>
        <w:pStyle w:val="Titolo1"/>
        <w:tabs>
          <w:tab w:val="center" w:pos="2349"/>
        </w:tabs>
        <w:ind w:left="-8" w:firstLine="0"/>
        <w:rPr>
          <w:lang w:val="en-GB"/>
        </w:rPr>
      </w:pPr>
      <w:r w:rsidRPr="00DB00FD">
        <w:rPr>
          <w:u w:val="none"/>
          <w:lang w:val="en-GB"/>
        </w:rPr>
        <w:t xml:space="preserve"> </w:t>
      </w:r>
      <w:r w:rsidRPr="00DB00FD">
        <w:rPr>
          <w:u w:val="none"/>
          <w:lang w:val="en-GB"/>
        </w:rPr>
        <w:tab/>
      </w:r>
      <w:r w:rsidRPr="00DB00FD">
        <w:rPr>
          <w:lang w:val="en-GB"/>
        </w:rPr>
        <w:t>OTHER RELEVANT CREDITS</w:t>
      </w:r>
      <w:r w:rsidRPr="00DB00FD">
        <w:rPr>
          <w:u w:val="none"/>
          <w:lang w:val="en-GB"/>
        </w:rPr>
        <w:t xml:space="preserve"> </w:t>
      </w:r>
    </w:p>
    <w:p w14:paraId="34D4322C" w14:textId="77777777" w:rsidR="00891B17" w:rsidRPr="00DB00FD" w:rsidRDefault="006B3EEA">
      <w:pPr>
        <w:shd w:val="clear" w:color="auto" w:fill="99CCFF"/>
        <w:spacing w:after="0" w:line="259" w:lineRule="auto"/>
        <w:ind w:left="-8" w:firstLine="0"/>
        <w:jc w:val="left"/>
        <w:rPr>
          <w:lang w:val="en-GB"/>
        </w:rPr>
      </w:pPr>
      <w:r w:rsidRPr="00DB00FD">
        <w:rPr>
          <w:lang w:val="en-GB"/>
        </w:rPr>
        <w:t xml:space="preserve"> </w:t>
      </w:r>
    </w:p>
    <w:p w14:paraId="4B958EEF" w14:textId="77777777" w:rsidR="00891B17" w:rsidRPr="00DB00FD" w:rsidRDefault="006B3EEA">
      <w:pPr>
        <w:spacing w:after="0" w:line="259" w:lineRule="auto"/>
        <w:ind w:left="0" w:firstLine="0"/>
        <w:jc w:val="left"/>
        <w:rPr>
          <w:lang w:val="en-GB"/>
        </w:rPr>
      </w:pPr>
      <w:r w:rsidRPr="00DB00FD">
        <w:rPr>
          <w:lang w:val="en-GB"/>
        </w:rPr>
        <w:t xml:space="preserve"> </w:t>
      </w:r>
    </w:p>
    <w:p w14:paraId="43995591" w14:textId="77777777" w:rsidR="00891B17" w:rsidRPr="00DB00FD" w:rsidRDefault="006B3EEA">
      <w:pPr>
        <w:ind w:left="-5"/>
        <w:rPr>
          <w:lang w:val="en-GB"/>
        </w:rPr>
      </w:pPr>
      <w:r w:rsidRPr="00DB00FD">
        <w:rPr>
          <w:lang w:val="en-GB"/>
        </w:rPr>
        <w:t xml:space="preserve">RICHMOND UNIVERSITY, Rome, taught the “Writing for the Media and Journalism” course (academic year 2015/16, I Term). </w:t>
      </w:r>
    </w:p>
    <w:p w14:paraId="6C748758" w14:textId="77777777" w:rsidR="00891B17" w:rsidRPr="00DB00FD" w:rsidRDefault="006B3EEA">
      <w:pPr>
        <w:spacing w:after="0" w:line="259" w:lineRule="auto"/>
        <w:ind w:left="0" w:firstLine="0"/>
        <w:jc w:val="left"/>
        <w:rPr>
          <w:lang w:val="en-GB"/>
        </w:rPr>
      </w:pPr>
      <w:r w:rsidRPr="00DB00FD">
        <w:rPr>
          <w:lang w:val="en-GB"/>
        </w:rPr>
        <w:t xml:space="preserve"> </w:t>
      </w:r>
    </w:p>
    <w:p w14:paraId="4D793BD8" w14:textId="77777777" w:rsidR="00891B17" w:rsidRPr="00DB00FD" w:rsidRDefault="006B3EEA">
      <w:pPr>
        <w:ind w:left="-5"/>
        <w:rPr>
          <w:lang w:val="en-GB"/>
        </w:rPr>
      </w:pPr>
      <w:r w:rsidRPr="00DB00FD">
        <w:rPr>
          <w:lang w:val="en-GB"/>
        </w:rPr>
        <w:t xml:space="preserve">Press Officer for “CORSO POLONIA”, yearly cultural festival organised by the Polish Cultural Institute in Rome (2010). </w:t>
      </w:r>
    </w:p>
    <w:p w14:paraId="3EF9B77E" w14:textId="77777777" w:rsidR="00891B17" w:rsidRPr="00DB00FD" w:rsidRDefault="006B3EEA">
      <w:pPr>
        <w:spacing w:after="0" w:line="259" w:lineRule="auto"/>
        <w:ind w:left="0" w:firstLine="0"/>
        <w:jc w:val="left"/>
        <w:rPr>
          <w:lang w:val="en-GB"/>
        </w:rPr>
      </w:pPr>
      <w:r w:rsidRPr="00DB00FD">
        <w:rPr>
          <w:lang w:val="en-GB"/>
        </w:rPr>
        <w:t xml:space="preserve"> </w:t>
      </w:r>
    </w:p>
    <w:p w14:paraId="0D013771" w14:textId="77777777" w:rsidR="00891B17" w:rsidRPr="00DB00FD" w:rsidRDefault="006B3EEA">
      <w:pPr>
        <w:ind w:left="-5"/>
        <w:rPr>
          <w:lang w:val="en-GB"/>
        </w:rPr>
      </w:pPr>
      <w:r w:rsidRPr="00DB00FD">
        <w:rPr>
          <w:lang w:val="en-GB"/>
        </w:rPr>
        <w:t xml:space="preserve">Winner of European Bursary Scheme “LEONARDO DA VINCI”: lived in Berlin between January and May 2002 where she worked on a placement for </w:t>
      </w:r>
      <w:proofErr w:type="spellStart"/>
      <w:r w:rsidRPr="00DB00FD">
        <w:rPr>
          <w:lang w:val="en-GB"/>
        </w:rPr>
        <w:t>Eys</w:t>
      </w:r>
      <w:proofErr w:type="spellEnd"/>
      <w:r w:rsidRPr="00DB00FD">
        <w:rPr>
          <w:lang w:val="en-GB"/>
        </w:rPr>
        <w:t xml:space="preserve">-Zeit, a film distribution company. </w:t>
      </w:r>
    </w:p>
    <w:p w14:paraId="02B8954A" w14:textId="77777777" w:rsidR="00891B17" w:rsidRPr="00DB00FD" w:rsidRDefault="006B3EEA">
      <w:pPr>
        <w:spacing w:after="0" w:line="259" w:lineRule="auto"/>
        <w:ind w:left="0" w:firstLine="0"/>
        <w:jc w:val="left"/>
        <w:rPr>
          <w:lang w:val="en-GB"/>
        </w:rPr>
      </w:pPr>
      <w:r w:rsidRPr="00DB00FD">
        <w:rPr>
          <w:lang w:val="en-GB"/>
        </w:rPr>
        <w:t xml:space="preserve"> </w:t>
      </w:r>
    </w:p>
    <w:p w14:paraId="7E43E3F0" w14:textId="0318954B" w:rsidR="00891B17" w:rsidRPr="00DB00FD" w:rsidRDefault="006B3EEA">
      <w:pPr>
        <w:ind w:left="-5"/>
        <w:rPr>
          <w:lang w:val="en-GB"/>
        </w:rPr>
      </w:pPr>
      <w:r w:rsidRPr="00DB00FD">
        <w:rPr>
          <w:lang w:val="en-GB"/>
        </w:rPr>
        <w:t xml:space="preserve">BIRKBECK COLLEGE, University of London, two occasional lectures on Federico Fellini, BA course on History of Cinema, Faculty of Media Studies (1997). </w:t>
      </w:r>
    </w:p>
    <w:p w14:paraId="0D8C66E7" w14:textId="77777777" w:rsidR="00891B17" w:rsidRPr="00DB00FD" w:rsidRDefault="006B3EEA">
      <w:pPr>
        <w:spacing w:after="0" w:line="259" w:lineRule="auto"/>
        <w:ind w:left="0" w:firstLine="0"/>
        <w:jc w:val="left"/>
        <w:rPr>
          <w:lang w:val="en-GB"/>
        </w:rPr>
      </w:pPr>
      <w:r w:rsidRPr="00DB00FD">
        <w:rPr>
          <w:lang w:val="en-GB"/>
        </w:rPr>
        <w:t xml:space="preserve"> </w:t>
      </w:r>
    </w:p>
    <w:p w14:paraId="5E5467EF" w14:textId="77777777" w:rsidR="00891B17" w:rsidRPr="00DB00FD" w:rsidRDefault="006B3EEA">
      <w:pPr>
        <w:spacing w:after="0" w:line="254" w:lineRule="auto"/>
        <w:ind w:left="0" w:firstLine="0"/>
        <w:jc w:val="left"/>
        <w:rPr>
          <w:lang w:val="en-GB"/>
        </w:rPr>
      </w:pPr>
      <w:r w:rsidRPr="00DB00FD">
        <w:rPr>
          <w:lang w:val="en-GB"/>
        </w:rPr>
        <w:t>WEST SURREY COLLEGE OF ARTS &amp; DESIGN, Farnham, taught course on the History of Italian Television for 1</w:t>
      </w:r>
      <w:r w:rsidRPr="00DB00FD">
        <w:rPr>
          <w:vertAlign w:val="superscript"/>
          <w:lang w:val="en-GB"/>
        </w:rPr>
        <w:t>st</w:t>
      </w:r>
      <w:r w:rsidRPr="00DB00FD">
        <w:rPr>
          <w:lang w:val="en-GB"/>
        </w:rPr>
        <w:t xml:space="preserve">-year BA students, Faculty of Communication Studies (1994). </w:t>
      </w:r>
    </w:p>
    <w:p w14:paraId="6724289E" w14:textId="77777777" w:rsidR="00891B17" w:rsidRPr="00DB00FD" w:rsidRDefault="006B3EEA">
      <w:pPr>
        <w:spacing w:after="0" w:line="259" w:lineRule="auto"/>
        <w:ind w:left="0" w:firstLine="0"/>
        <w:jc w:val="left"/>
        <w:rPr>
          <w:lang w:val="en-GB"/>
        </w:rPr>
      </w:pPr>
      <w:r w:rsidRPr="00DB00FD">
        <w:rPr>
          <w:lang w:val="en-GB"/>
        </w:rPr>
        <w:t xml:space="preserve"> </w:t>
      </w:r>
    </w:p>
    <w:p w14:paraId="71372BB5" w14:textId="77777777" w:rsidR="00891B17" w:rsidRPr="00DB00FD" w:rsidRDefault="006B3EEA">
      <w:pPr>
        <w:ind w:left="-5"/>
        <w:rPr>
          <w:lang w:val="en-GB"/>
        </w:rPr>
      </w:pPr>
      <w:r w:rsidRPr="00DB00FD">
        <w:rPr>
          <w:lang w:val="en-GB"/>
        </w:rPr>
        <w:t xml:space="preserve">One of the founders of the Women Broadcasting Committee (WBC) and member of its steering committee. The association curated Her Point of View, (BECTU, London 1993), on women's representation behind and in front of the camera. </w:t>
      </w:r>
    </w:p>
    <w:p w14:paraId="6C94B7B0" w14:textId="77777777" w:rsidR="00891B17" w:rsidRPr="00DB00FD" w:rsidRDefault="006B3EEA">
      <w:pPr>
        <w:spacing w:after="0" w:line="259" w:lineRule="auto"/>
        <w:ind w:left="0" w:firstLine="0"/>
        <w:jc w:val="left"/>
        <w:rPr>
          <w:lang w:val="en-GB"/>
        </w:rPr>
      </w:pPr>
      <w:r w:rsidRPr="00DB00FD">
        <w:rPr>
          <w:lang w:val="en-GB"/>
        </w:rPr>
        <w:t xml:space="preserve"> </w:t>
      </w:r>
    </w:p>
    <w:p w14:paraId="2057BB5F" w14:textId="77777777" w:rsidR="00891B17" w:rsidRPr="00DB00FD" w:rsidRDefault="006B3EEA">
      <w:pPr>
        <w:ind w:left="-5"/>
        <w:rPr>
          <w:lang w:val="en-GB"/>
        </w:rPr>
      </w:pPr>
      <w:r w:rsidRPr="00DB00FD">
        <w:rPr>
          <w:lang w:val="en-GB"/>
        </w:rPr>
        <w:lastRenderedPageBreak/>
        <w:t xml:space="preserve">Researcher for Copycat TV, by Albert Moran, a book on media globalization, Griffith University Press, Brisbane 1992. </w:t>
      </w:r>
    </w:p>
    <w:p w14:paraId="60BBFCA8" w14:textId="77777777" w:rsidR="00891B17" w:rsidRPr="00DB00FD" w:rsidRDefault="006B3EEA">
      <w:pPr>
        <w:spacing w:after="0" w:line="259" w:lineRule="auto"/>
        <w:ind w:left="0" w:firstLine="0"/>
        <w:jc w:val="left"/>
        <w:rPr>
          <w:lang w:val="en-GB"/>
        </w:rPr>
      </w:pPr>
      <w:r w:rsidRPr="00DB00FD">
        <w:rPr>
          <w:lang w:val="en-GB"/>
        </w:rPr>
        <w:t xml:space="preserve"> </w:t>
      </w:r>
    </w:p>
    <w:p w14:paraId="26D8AE5F" w14:textId="77777777" w:rsidR="00891B17" w:rsidRPr="00DB00FD" w:rsidRDefault="006B3EEA">
      <w:pPr>
        <w:ind w:left="-5"/>
        <w:rPr>
          <w:lang w:val="en-GB"/>
        </w:rPr>
      </w:pPr>
      <w:r w:rsidRPr="00DB00FD">
        <w:rPr>
          <w:lang w:val="en-GB"/>
        </w:rPr>
        <w:t xml:space="preserve">Press officer for TEATRO TRIANON, Rome (1986 – 87). </w:t>
      </w:r>
    </w:p>
    <w:p w14:paraId="61A63738" w14:textId="77777777" w:rsidR="00891B17" w:rsidRPr="00DB00FD" w:rsidRDefault="006B3EEA">
      <w:pPr>
        <w:spacing w:after="0" w:line="259" w:lineRule="auto"/>
        <w:ind w:left="0" w:firstLine="0"/>
        <w:jc w:val="left"/>
        <w:rPr>
          <w:lang w:val="en-GB"/>
        </w:rPr>
      </w:pPr>
      <w:r w:rsidRPr="00DB00FD">
        <w:rPr>
          <w:lang w:val="en-GB"/>
        </w:rPr>
        <w:t xml:space="preserve"> </w:t>
      </w:r>
    </w:p>
    <w:p w14:paraId="40A14ED6" w14:textId="77777777" w:rsidR="00891B17" w:rsidRPr="00DB00FD" w:rsidRDefault="006B3EEA">
      <w:pPr>
        <w:ind w:left="-5"/>
        <w:rPr>
          <w:lang w:val="en-GB"/>
        </w:rPr>
      </w:pPr>
      <w:r w:rsidRPr="00DB00FD">
        <w:rPr>
          <w:lang w:val="en-GB"/>
        </w:rPr>
        <w:t>Music journalist for classical music magazines "</w:t>
      </w:r>
      <w:proofErr w:type="spellStart"/>
      <w:r w:rsidRPr="00DB00FD">
        <w:rPr>
          <w:lang w:val="en-GB"/>
        </w:rPr>
        <w:t>Musica</w:t>
      </w:r>
      <w:proofErr w:type="spellEnd"/>
      <w:r w:rsidRPr="00DB00FD">
        <w:rPr>
          <w:lang w:val="en-GB"/>
        </w:rPr>
        <w:t xml:space="preserve"> &amp; Dossier", (1987-90) and “</w:t>
      </w:r>
      <w:proofErr w:type="spellStart"/>
      <w:r w:rsidRPr="00DB00FD">
        <w:rPr>
          <w:lang w:val="en-GB"/>
        </w:rPr>
        <w:t>L'Opera</w:t>
      </w:r>
      <w:proofErr w:type="spellEnd"/>
      <w:r w:rsidRPr="00DB00FD">
        <w:rPr>
          <w:lang w:val="en-GB"/>
        </w:rPr>
        <w:t>” (1983–84), for classical music radio programme "</w:t>
      </w:r>
      <w:proofErr w:type="spellStart"/>
      <w:r w:rsidRPr="00DB00FD">
        <w:rPr>
          <w:lang w:val="en-GB"/>
        </w:rPr>
        <w:t>Pomeriggio</w:t>
      </w:r>
      <w:proofErr w:type="spellEnd"/>
      <w:r w:rsidRPr="00DB00FD">
        <w:rPr>
          <w:lang w:val="en-GB"/>
        </w:rPr>
        <w:t xml:space="preserve"> Musicale", RAI Radio 3 (1985, 1986, 1988). </w:t>
      </w:r>
    </w:p>
    <w:p w14:paraId="075A4C60" w14:textId="77777777" w:rsidR="00891B17" w:rsidRPr="00DB00FD" w:rsidRDefault="006B3EEA">
      <w:pPr>
        <w:spacing w:after="0" w:line="259" w:lineRule="auto"/>
        <w:ind w:left="0" w:firstLine="0"/>
        <w:jc w:val="left"/>
        <w:rPr>
          <w:lang w:val="en-GB"/>
        </w:rPr>
      </w:pPr>
      <w:r w:rsidRPr="00DB00FD">
        <w:rPr>
          <w:lang w:val="en-GB"/>
        </w:rPr>
        <w:t xml:space="preserve"> </w:t>
      </w:r>
    </w:p>
    <w:p w14:paraId="2E30B02E" w14:textId="77777777" w:rsidR="00891B17" w:rsidRPr="00DB00FD" w:rsidRDefault="006B3EEA">
      <w:pPr>
        <w:ind w:left="-5"/>
        <w:rPr>
          <w:lang w:val="en-GB"/>
        </w:rPr>
      </w:pPr>
      <w:r w:rsidRPr="00DB00FD">
        <w:rPr>
          <w:lang w:val="en-GB"/>
        </w:rPr>
        <w:t xml:space="preserve">Theatre journalist for cultural magazine "I </w:t>
      </w:r>
      <w:proofErr w:type="spellStart"/>
      <w:r w:rsidRPr="00DB00FD">
        <w:rPr>
          <w:lang w:val="en-GB"/>
        </w:rPr>
        <w:t>Mesi</w:t>
      </w:r>
      <w:proofErr w:type="spellEnd"/>
      <w:r w:rsidRPr="00DB00FD">
        <w:rPr>
          <w:lang w:val="en-GB"/>
        </w:rPr>
        <w:t xml:space="preserve">" (1983-84) and for Turin daily newspaper "La Gazzetta del </w:t>
      </w:r>
      <w:proofErr w:type="spellStart"/>
      <w:r w:rsidRPr="00DB00FD">
        <w:rPr>
          <w:lang w:val="en-GB"/>
        </w:rPr>
        <w:t>Popolo</w:t>
      </w:r>
      <w:proofErr w:type="spellEnd"/>
      <w:r w:rsidRPr="00DB00FD">
        <w:rPr>
          <w:lang w:val="en-GB"/>
        </w:rPr>
        <w:t xml:space="preserve">" (1982-83). </w:t>
      </w:r>
    </w:p>
    <w:p w14:paraId="1CE39C1F" w14:textId="77777777" w:rsidR="00891B17" w:rsidRPr="00DB00FD" w:rsidRDefault="006B3EEA">
      <w:pPr>
        <w:spacing w:after="17" w:line="259" w:lineRule="auto"/>
        <w:ind w:left="0" w:firstLine="0"/>
        <w:jc w:val="left"/>
        <w:rPr>
          <w:lang w:val="en-GB"/>
        </w:rPr>
      </w:pPr>
      <w:r w:rsidRPr="00DB00FD">
        <w:rPr>
          <w:sz w:val="19"/>
          <w:lang w:val="en-GB"/>
        </w:rPr>
        <w:t xml:space="preserve"> </w:t>
      </w:r>
    </w:p>
    <w:p w14:paraId="62E908B5" w14:textId="77777777" w:rsidR="00891B17" w:rsidRPr="00DB00FD" w:rsidRDefault="006B3EEA">
      <w:pPr>
        <w:spacing w:after="0" w:line="259" w:lineRule="auto"/>
        <w:ind w:left="0" w:firstLine="0"/>
        <w:jc w:val="left"/>
        <w:rPr>
          <w:lang w:val="en-GB"/>
        </w:rPr>
      </w:pPr>
      <w:r w:rsidRPr="00DB00FD">
        <w:rPr>
          <w:lang w:val="en-GB"/>
        </w:rPr>
        <w:t xml:space="preserve"> </w:t>
      </w:r>
    </w:p>
    <w:p w14:paraId="20FFF17B" w14:textId="77777777" w:rsidR="00891B17" w:rsidRPr="00DB00FD" w:rsidRDefault="006B3EEA">
      <w:pPr>
        <w:spacing w:after="0" w:line="259" w:lineRule="auto"/>
        <w:ind w:left="0" w:firstLine="0"/>
        <w:jc w:val="left"/>
        <w:rPr>
          <w:lang w:val="en-GB"/>
        </w:rPr>
      </w:pPr>
      <w:r w:rsidRPr="00DB00FD">
        <w:rPr>
          <w:lang w:val="en-GB"/>
        </w:rPr>
        <w:t xml:space="preserve"> </w:t>
      </w:r>
    </w:p>
    <w:p w14:paraId="15DFBA7A" w14:textId="77777777" w:rsidR="00891B17" w:rsidRPr="00DB00FD" w:rsidRDefault="006B3EEA">
      <w:pPr>
        <w:spacing w:after="0" w:line="259" w:lineRule="auto"/>
        <w:ind w:left="0" w:firstLine="0"/>
        <w:jc w:val="left"/>
        <w:rPr>
          <w:lang w:val="en-GB"/>
        </w:rPr>
      </w:pPr>
      <w:r w:rsidRPr="00DB00FD">
        <w:rPr>
          <w:lang w:val="en-GB"/>
        </w:rPr>
        <w:t xml:space="preserve"> </w:t>
      </w:r>
    </w:p>
    <w:p w14:paraId="4301960A" w14:textId="77777777" w:rsidR="00891B17" w:rsidRPr="00DB00FD" w:rsidRDefault="006B3EEA">
      <w:pPr>
        <w:spacing w:after="9" w:line="259" w:lineRule="auto"/>
        <w:ind w:left="0" w:firstLine="0"/>
        <w:jc w:val="left"/>
        <w:rPr>
          <w:lang w:val="en-GB"/>
        </w:rPr>
      </w:pPr>
      <w:r w:rsidRPr="00DB00FD">
        <w:rPr>
          <w:lang w:val="en-GB"/>
        </w:rPr>
        <w:t xml:space="preserve">  </w:t>
      </w:r>
    </w:p>
    <w:p w14:paraId="2EE5CE8F" w14:textId="77777777" w:rsidR="00891B17" w:rsidRPr="00DB00FD" w:rsidRDefault="006B3EEA">
      <w:pPr>
        <w:pStyle w:val="Titolo1"/>
        <w:tabs>
          <w:tab w:val="center" w:pos="1253"/>
        </w:tabs>
        <w:ind w:left="-15" w:firstLine="0"/>
        <w:rPr>
          <w:lang w:val="en-GB"/>
        </w:rPr>
      </w:pPr>
      <w:r w:rsidRPr="00DB00FD">
        <w:rPr>
          <w:u w:val="none"/>
          <w:lang w:val="en-GB"/>
        </w:rPr>
        <w:t xml:space="preserve"> </w:t>
      </w:r>
      <w:r w:rsidRPr="00DB00FD">
        <w:rPr>
          <w:u w:val="none"/>
          <w:lang w:val="en-GB"/>
        </w:rPr>
        <w:tab/>
      </w:r>
      <w:r w:rsidRPr="00DB00FD">
        <w:rPr>
          <w:lang w:val="en-GB"/>
        </w:rPr>
        <w:t>REFEREE</w:t>
      </w:r>
      <w:r w:rsidRPr="00DB00FD">
        <w:rPr>
          <w:u w:val="none"/>
          <w:lang w:val="en-GB"/>
        </w:rPr>
        <w:t xml:space="preserve"> </w:t>
      </w:r>
    </w:p>
    <w:p w14:paraId="4131FE05" w14:textId="77777777" w:rsidR="00891B17" w:rsidRPr="00DB00FD" w:rsidRDefault="006B3EEA">
      <w:pPr>
        <w:tabs>
          <w:tab w:val="center" w:pos="2103"/>
          <w:tab w:val="center" w:pos="2804"/>
          <w:tab w:val="center" w:pos="3505"/>
          <w:tab w:val="center" w:pos="4206"/>
          <w:tab w:val="center" w:pos="4906"/>
          <w:tab w:val="center" w:pos="5607"/>
        </w:tabs>
        <w:ind w:left="-15" w:firstLine="0"/>
        <w:jc w:val="left"/>
        <w:rPr>
          <w:lang w:val="en-GB"/>
        </w:rPr>
      </w:pPr>
      <w:r w:rsidRPr="00DB00FD">
        <w:rPr>
          <w:lang w:val="en-GB"/>
        </w:rPr>
        <w:t xml:space="preserve">Dr Sean Brady </w:t>
      </w:r>
      <w:r w:rsidRPr="00DB00FD">
        <w:rPr>
          <w:lang w:val="en-GB"/>
        </w:rPr>
        <w:tab/>
        <w:t xml:space="preserve"> </w:t>
      </w:r>
      <w:r w:rsidRPr="00DB00FD">
        <w:rPr>
          <w:lang w:val="en-GB"/>
        </w:rPr>
        <w:tab/>
        <w:t xml:space="preserve"> </w:t>
      </w:r>
      <w:r w:rsidRPr="00DB00FD">
        <w:rPr>
          <w:lang w:val="en-GB"/>
        </w:rPr>
        <w:tab/>
        <w:t xml:space="preserve"> </w:t>
      </w:r>
      <w:r w:rsidRPr="00DB00FD">
        <w:rPr>
          <w:lang w:val="en-GB"/>
        </w:rPr>
        <w:tab/>
        <w:t xml:space="preserve"> </w:t>
      </w:r>
      <w:r w:rsidRPr="00DB00FD">
        <w:rPr>
          <w:lang w:val="en-GB"/>
        </w:rPr>
        <w:tab/>
        <w:t xml:space="preserve"> </w:t>
      </w:r>
      <w:r w:rsidRPr="00DB00FD">
        <w:rPr>
          <w:lang w:val="en-GB"/>
        </w:rPr>
        <w:tab/>
        <w:t xml:space="preserve"> </w:t>
      </w:r>
    </w:p>
    <w:p w14:paraId="35EAD6E4" w14:textId="77777777" w:rsidR="00891B17" w:rsidRPr="00DB00FD" w:rsidRDefault="006B3EEA">
      <w:pPr>
        <w:tabs>
          <w:tab w:val="center" w:pos="4906"/>
          <w:tab w:val="center" w:pos="5607"/>
          <w:tab w:val="center" w:pos="6308"/>
        </w:tabs>
        <w:ind w:left="-15" w:firstLine="0"/>
        <w:jc w:val="left"/>
        <w:rPr>
          <w:lang w:val="en-GB"/>
        </w:rPr>
      </w:pPr>
      <w:r w:rsidRPr="00DB00FD">
        <w:rPr>
          <w:lang w:val="en-GB"/>
        </w:rPr>
        <w:t xml:space="preserve">Faculty of History, Classics and Archaeology </w:t>
      </w:r>
      <w:r w:rsidRPr="00DB00FD">
        <w:rPr>
          <w:lang w:val="en-GB"/>
        </w:rPr>
        <w:tab/>
        <w:t xml:space="preserve"> </w:t>
      </w:r>
      <w:r w:rsidRPr="00DB00FD">
        <w:rPr>
          <w:lang w:val="en-GB"/>
        </w:rPr>
        <w:tab/>
        <w:t xml:space="preserve"> </w:t>
      </w:r>
      <w:r w:rsidRPr="00DB00FD">
        <w:rPr>
          <w:lang w:val="en-GB"/>
        </w:rPr>
        <w:tab/>
        <w:t xml:space="preserve"> </w:t>
      </w:r>
    </w:p>
    <w:p w14:paraId="0D42B0D6" w14:textId="77777777" w:rsidR="00891B17" w:rsidRPr="00DB00FD" w:rsidRDefault="006B3EEA">
      <w:pPr>
        <w:ind w:left="-5"/>
        <w:rPr>
          <w:lang w:val="en-GB"/>
        </w:rPr>
      </w:pPr>
      <w:r w:rsidRPr="00DB00FD">
        <w:rPr>
          <w:lang w:val="en-GB"/>
        </w:rPr>
        <w:t xml:space="preserve">Birkbeck College </w:t>
      </w:r>
    </w:p>
    <w:p w14:paraId="5286CA92" w14:textId="77777777" w:rsidR="00891B17" w:rsidRPr="00DB00FD" w:rsidRDefault="006B3EEA">
      <w:pPr>
        <w:ind w:left="-5"/>
        <w:rPr>
          <w:lang w:val="en-GB"/>
        </w:rPr>
      </w:pPr>
      <w:r w:rsidRPr="00DB00FD">
        <w:rPr>
          <w:lang w:val="en-GB"/>
        </w:rPr>
        <w:t xml:space="preserve">26, Russell Square </w:t>
      </w:r>
    </w:p>
    <w:p w14:paraId="18163229" w14:textId="77777777" w:rsidR="00891B17" w:rsidRPr="00DB00FD" w:rsidRDefault="006B3EEA">
      <w:pPr>
        <w:ind w:left="-5"/>
        <w:rPr>
          <w:lang w:val="en-GB"/>
        </w:rPr>
      </w:pPr>
      <w:r w:rsidRPr="00DB00FD">
        <w:rPr>
          <w:lang w:val="en-GB"/>
        </w:rPr>
        <w:t xml:space="preserve">London WC1H  </w:t>
      </w:r>
    </w:p>
    <w:p w14:paraId="268F10AF" w14:textId="77777777" w:rsidR="00891B17" w:rsidRPr="00DB00FD" w:rsidRDefault="006B3EEA">
      <w:pPr>
        <w:ind w:left="-5" w:right="3451"/>
        <w:rPr>
          <w:lang w:val="en-GB"/>
        </w:rPr>
      </w:pPr>
      <w:r w:rsidRPr="00DB00FD">
        <w:rPr>
          <w:lang w:val="en-GB"/>
        </w:rPr>
        <w:t xml:space="preserve">s.brady@bbk.ac.uk </w:t>
      </w:r>
      <w:r w:rsidRPr="00DB00FD">
        <w:rPr>
          <w:lang w:val="en-GB"/>
        </w:rPr>
        <w:tab/>
        <w:t xml:space="preserve"> </w:t>
      </w:r>
      <w:r w:rsidRPr="00DB00FD">
        <w:rPr>
          <w:lang w:val="en-GB"/>
        </w:rPr>
        <w:tab/>
        <w:t xml:space="preserve"> </w:t>
      </w:r>
      <w:r w:rsidRPr="00DB00FD">
        <w:rPr>
          <w:lang w:val="en-GB"/>
        </w:rPr>
        <w:tab/>
        <w:t xml:space="preserve"> </w:t>
      </w:r>
      <w:r w:rsidRPr="00DB00FD">
        <w:rPr>
          <w:lang w:val="en-GB"/>
        </w:rPr>
        <w:tab/>
        <w:t xml:space="preserve"> </w:t>
      </w:r>
      <w:r w:rsidRPr="00DB00FD">
        <w:rPr>
          <w:lang w:val="en-GB"/>
        </w:rPr>
        <w:tab/>
        <w:t xml:space="preserve">  </w:t>
      </w:r>
      <w:r w:rsidRPr="00DB00FD">
        <w:rPr>
          <w:lang w:val="en-GB"/>
        </w:rPr>
        <w:tab/>
        <w:t xml:space="preserve"> </w:t>
      </w:r>
      <w:r w:rsidRPr="00DB00FD">
        <w:rPr>
          <w:lang w:val="en-GB"/>
        </w:rPr>
        <w:tab/>
        <w:t xml:space="preserve"> </w:t>
      </w:r>
      <w:r w:rsidRPr="00DB00FD">
        <w:rPr>
          <w:lang w:val="en-GB"/>
        </w:rPr>
        <w:tab/>
        <w:t xml:space="preserve"> </w:t>
      </w:r>
      <w:r w:rsidRPr="00DB00FD">
        <w:rPr>
          <w:lang w:val="en-GB"/>
        </w:rPr>
        <w:tab/>
        <w:t xml:space="preserve"> </w:t>
      </w:r>
      <w:r w:rsidRPr="00DB00FD">
        <w:rPr>
          <w:lang w:val="en-GB"/>
        </w:rPr>
        <w:tab/>
        <w:t xml:space="preserve"> </w:t>
      </w:r>
      <w:r w:rsidRPr="00DB00FD">
        <w:rPr>
          <w:lang w:val="en-GB"/>
        </w:rPr>
        <w:tab/>
        <w:t xml:space="preserve"> </w:t>
      </w:r>
      <w:r w:rsidRPr="00DB00FD">
        <w:rPr>
          <w:lang w:val="en-GB"/>
        </w:rPr>
        <w:tab/>
      </w:r>
      <w:r w:rsidRPr="00DB00FD">
        <w:rPr>
          <w:sz w:val="19"/>
          <w:lang w:val="en-GB"/>
        </w:rPr>
        <w:t xml:space="preserve"> </w:t>
      </w:r>
    </w:p>
    <w:sectPr w:rsidR="00891B17" w:rsidRPr="00DB00FD">
      <w:headerReference w:type="even" r:id="rId6"/>
      <w:headerReference w:type="default" r:id="rId7"/>
      <w:headerReference w:type="first" r:id="rId8"/>
      <w:pgSz w:w="11906" w:h="16838"/>
      <w:pgMar w:top="2173" w:right="1741" w:bottom="2143" w:left="1752" w:header="146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E85DF" w14:textId="77777777" w:rsidR="00B14437" w:rsidRDefault="00B14437">
      <w:pPr>
        <w:spacing w:after="0" w:line="240" w:lineRule="auto"/>
      </w:pPr>
      <w:r>
        <w:separator/>
      </w:r>
    </w:p>
  </w:endnote>
  <w:endnote w:type="continuationSeparator" w:id="0">
    <w:p w14:paraId="40E96C09" w14:textId="77777777" w:rsidR="00B14437" w:rsidRDefault="00B14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65E26" w14:textId="77777777" w:rsidR="00B14437" w:rsidRDefault="00B14437">
      <w:pPr>
        <w:spacing w:after="0" w:line="240" w:lineRule="auto"/>
      </w:pPr>
      <w:r>
        <w:separator/>
      </w:r>
    </w:p>
  </w:footnote>
  <w:footnote w:type="continuationSeparator" w:id="0">
    <w:p w14:paraId="548A253B" w14:textId="77777777" w:rsidR="00B14437" w:rsidRDefault="00B14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C412" w14:textId="77777777" w:rsidR="00891B17" w:rsidRDefault="006B3EEA">
    <w:pPr>
      <w:tabs>
        <w:tab w:val="right" w:pos="8414"/>
      </w:tabs>
      <w:spacing w:after="0" w:line="259" w:lineRule="auto"/>
      <w:ind w:left="0" w:firstLine="0"/>
      <w:jc w:val="left"/>
    </w:pPr>
    <w:r>
      <w:rPr>
        <w:sz w:val="19"/>
      </w:rPr>
      <w:t xml:space="preserve"> </w:t>
    </w:r>
    <w:r>
      <w:rPr>
        <w:sz w:val="19"/>
      </w:rPr>
      <w:tab/>
    </w:r>
    <w:r>
      <w:fldChar w:fldCharType="begin"/>
    </w:r>
    <w:r>
      <w:instrText xml:space="preserve"> PAGE   \* MERGEFORMAT </w:instrText>
    </w:r>
    <w:r>
      <w:fldChar w:fldCharType="separate"/>
    </w:r>
    <w:r>
      <w:rPr>
        <w:sz w:val="19"/>
      </w:rPr>
      <w:t>1</w:t>
    </w:r>
    <w:r>
      <w:rPr>
        <w:sz w:val="19"/>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F696" w14:textId="77777777" w:rsidR="00891B17" w:rsidRDefault="006B3EEA">
    <w:pPr>
      <w:tabs>
        <w:tab w:val="right" w:pos="8414"/>
      </w:tabs>
      <w:spacing w:after="0" w:line="259" w:lineRule="auto"/>
      <w:ind w:left="0" w:firstLine="0"/>
      <w:jc w:val="left"/>
    </w:pPr>
    <w:r>
      <w:rPr>
        <w:sz w:val="19"/>
      </w:rPr>
      <w:t xml:space="preserve"> </w:t>
    </w:r>
    <w:r>
      <w:rPr>
        <w:sz w:val="19"/>
      </w:rPr>
      <w:tab/>
    </w:r>
    <w:r>
      <w:fldChar w:fldCharType="begin"/>
    </w:r>
    <w:r>
      <w:instrText xml:space="preserve"> PAGE   \* MERGEFORMAT </w:instrText>
    </w:r>
    <w:r>
      <w:fldChar w:fldCharType="separate"/>
    </w:r>
    <w:r>
      <w:rPr>
        <w:sz w:val="19"/>
      </w:rPr>
      <w:t>1</w:t>
    </w:r>
    <w:r>
      <w:rPr>
        <w:sz w:val="19"/>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BA1B" w14:textId="77777777" w:rsidR="00891B17" w:rsidRDefault="006B3EEA">
    <w:pPr>
      <w:tabs>
        <w:tab w:val="right" w:pos="8414"/>
      </w:tabs>
      <w:spacing w:after="0" w:line="259" w:lineRule="auto"/>
      <w:ind w:left="0" w:firstLine="0"/>
      <w:jc w:val="left"/>
    </w:pPr>
    <w:r>
      <w:rPr>
        <w:sz w:val="19"/>
      </w:rPr>
      <w:t xml:space="preserve"> </w:t>
    </w:r>
    <w:r>
      <w:rPr>
        <w:sz w:val="19"/>
      </w:rPr>
      <w:tab/>
    </w:r>
    <w:r>
      <w:fldChar w:fldCharType="begin"/>
    </w:r>
    <w:r>
      <w:instrText xml:space="preserve"> PAGE   \* MERGEFORMAT </w:instrText>
    </w:r>
    <w:r>
      <w:fldChar w:fldCharType="separate"/>
    </w:r>
    <w:r>
      <w:rPr>
        <w:sz w:val="19"/>
      </w:rPr>
      <w:t>1</w:t>
    </w:r>
    <w:r>
      <w:rPr>
        <w:sz w:val="19"/>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B17"/>
    <w:rsid w:val="003B460B"/>
    <w:rsid w:val="005A6D66"/>
    <w:rsid w:val="006B3EEA"/>
    <w:rsid w:val="00891B17"/>
    <w:rsid w:val="00B14437"/>
    <w:rsid w:val="00DB00FD"/>
    <w:rsid w:val="00E7484A"/>
    <w:rsid w:val="00EF0C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256D1"/>
  <w15:docId w15:val="{2385C0BB-B0D5-4711-A354-2611267B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3" w:line="248" w:lineRule="auto"/>
      <w:ind w:left="711" w:hanging="10"/>
      <w:jc w:val="both"/>
    </w:pPr>
    <w:rPr>
      <w:rFonts w:ascii="Times New Roman" w:eastAsia="Times New Roman" w:hAnsi="Times New Roman" w:cs="Times New Roman"/>
      <w:color w:val="000000"/>
      <w:sz w:val="23"/>
    </w:rPr>
  </w:style>
  <w:style w:type="paragraph" w:styleId="Titolo1">
    <w:name w:val="heading 1"/>
    <w:next w:val="Normale"/>
    <w:link w:val="Titolo1Carattere"/>
    <w:uiPriority w:val="9"/>
    <w:qFormat/>
    <w:pPr>
      <w:keepNext/>
      <w:keepLines/>
      <w:shd w:val="clear" w:color="auto" w:fill="99CCFF"/>
      <w:spacing w:after="0"/>
      <w:ind w:left="10" w:hanging="10"/>
      <w:outlineLvl w:val="0"/>
    </w:pPr>
    <w:rPr>
      <w:rFonts w:ascii="Times New Roman" w:eastAsia="Times New Roman" w:hAnsi="Times New Roman" w:cs="Times New Roman"/>
      <w:color w:val="000000"/>
      <w:sz w:val="23"/>
      <w:u w:val="single" w:color="000000"/>
    </w:rPr>
  </w:style>
  <w:style w:type="paragraph" w:styleId="Titolo2">
    <w:name w:val="heading 2"/>
    <w:next w:val="Normale"/>
    <w:link w:val="Titolo2Carattere"/>
    <w:uiPriority w:val="9"/>
    <w:unhideWhenUsed/>
    <w:qFormat/>
    <w:pPr>
      <w:keepNext/>
      <w:keepLines/>
      <w:spacing w:after="0"/>
      <w:outlineLvl w:val="1"/>
    </w:pPr>
    <w:rPr>
      <w:rFonts w:ascii="Times New Roman" w:eastAsia="Times New Roman" w:hAnsi="Times New Roman" w:cs="Times New Roman"/>
      <w:color w:val="000000"/>
      <w:sz w:val="23"/>
      <w:u w:val="single" w:color="000000"/>
      <w:shd w:val="clear" w:color="auto" w:fill="99CCF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color w:val="000000"/>
      <w:sz w:val="23"/>
      <w:u w:val="single" w:color="000000"/>
      <w:shd w:val="clear" w:color="auto" w:fill="99CCFF"/>
    </w:rPr>
  </w:style>
  <w:style w:type="character" w:customStyle="1" w:styleId="Titolo1Carattere">
    <w:name w:val="Titolo 1 Carattere"/>
    <w:link w:val="Titolo1"/>
    <w:rPr>
      <w:rFonts w:ascii="Times New Roman" w:eastAsia="Times New Roman" w:hAnsi="Times New Roman" w:cs="Times New Roman"/>
      <w:color w:val="000000"/>
      <w:sz w:val="23"/>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839</Words>
  <Characters>4783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Microsoft Word - CV.engac2021.doc</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CV.engac2021.doc</dc:title>
  <dc:subject/>
  <dc:creator>grieco</dc:creator>
  <cp:keywords/>
  <cp:lastModifiedBy>Gabriella Maria Romano</cp:lastModifiedBy>
  <cp:revision>2</cp:revision>
  <dcterms:created xsi:type="dcterms:W3CDTF">2022-01-14T07:46:00Z</dcterms:created>
  <dcterms:modified xsi:type="dcterms:W3CDTF">2022-01-14T07:46:00Z</dcterms:modified>
</cp:coreProperties>
</file>